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279" w:rsidRPr="006D241B" w:rsidRDefault="00402CE9" w:rsidP="00071DF1">
      <w:pPr>
        <w:ind w:firstLineChars="300" w:firstLine="605"/>
        <w:rPr>
          <w:rFonts w:asciiTheme="minorEastAsia" w:hAnsiTheme="minorEastAsia"/>
        </w:rPr>
      </w:pPr>
      <w:r w:rsidRPr="006D241B">
        <w:rPr>
          <w:rFonts w:asciiTheme="minorEastAsia" w:hAnsiTheme="minorEastAsia" w:hint="eastAsia"/>
        </w:rPr>
        <w:t>和気町</w:t>
      </w:r>
      <w:r w:rsidR="006A2279" w:rsidRPr="006D241B">
        <w:rPr>
          <w:rFonts w:asciiTheme="minorEastAsia" w:hAnsiTheme="minorEastAsia" w:hint="eastAsia"/>
        </w:rPr>
        <w:t>農業委員会農地バンク制度実施要綱</w:t>
      </w:r>
    </w:p>
    <w:p w:rsidR="006D241B" w:rsidRPr="006D241B" w:rsidRDefault="006D241B" w:rsidP="006D241B">
      <w:pPr>
        <w:jc w:val="right"/>
        <w:rPr>
          <w:rFonts w:asciiTheme="minorEastAsia" w:hAnsiTheme="minorEastAsia" w:hint="eastAsia"/>
        </w:rPr>
      </w:pPr>
      <w:r w:rsidRPr="006D241B">
        <w:rPr>
          <w:rFonts w:asciiTheme="minorEastAsia" w:hAnsiTheme="minorEastAsia" w:hint="eastAsia"/>
        </w:rPr>
        <w:t>令和３年４月１日</w:t>
      </w:r>
    </w:p>
    <w:p w:rsidR="006D241B" w:rsidRPr="006D241B" w:rsidRDefault="006D241B" w:rsidP="006D241B">
      <w:pPr>
        <w:jc w:val="right"/>
        <w:rPr>
          <w:rFonts w:asciiTheme="minorEastAsia" w:hAnsiTheme="minorEastAsia" w:hint="eastAsia"/>
        </w:rPr>
      </w:pPr>
      <w:r w:rsidRPr="006D241B">
        <w:rPr>
          <w:rFonts w:asciiTheme="minorEastAsia" w:hAnsiTheme="minorEastAsia" w:hint="eastAsia"/>
        </w:rPr>
        <w:t>和気町農業委員会告示第１号</w:t>
      </w:r>
    </w:p>
    <w:p w:rsidR="006A2279" w:rsidRPr="006D241B" w:rsidRDefault="00071DF1" w:rsidP="00D961ED">
      <w:pPr>
        <w:ind w:firstLineChars="100" w:firstLine="202"/>
        <w:rPr>
          <w:rFonts w:asciiTheme="minorEastAsia" w:hAnsiTheme="minorEastAsia"/>
        </w:rPr>
      </w:pPr>
      <w:r w:rsidRPr="006D241B">
        <w:rPr>
          <w:rFonts w:asciiTheme="minorEastAsia" w:hAnsiTheme="minorEastAsia" w:hint="eastAsia"/>
        </w:rPr>
        <w:t xml:space="preserve"> </w:t>
      </w:r>
      <w:r w:rsidR="006A2279" w:rsidRPr="006D241B">
        <w:rPr>
          <w:rFonts w:asciiTheme="minorEastAsia" w:hAnsiTheme="minorEastAsia" w:hint="eastAsia"/>
        </w:rPr>
        <w:t>(目的)</w:t>
      </w:r>
    </w:p>
    <w:p w:rsidR="006A2279" w:rsidRPr="006D241B" w:rsidRDefault="006A2279" w:rsidP="00D961ED">
      <w:pPr>
        <w:ind w:left="202" w:hangingChars="100" w:hanging="202"/>
        <w:rPr>
          <w:rFonts w:asciiTheme="minorEastAsia" w:hAnsiTheme="minorEastAsia"/>
        </w:rPr>
      </w:pPr>
      <w:r w:rsidRPr="006D241B">
        <w:rPr>
          <w:rFonts w:asciiTheme="minorEastAsia" w:hAnsiTheme="minorEastAsia" w:hint="eastAsia"/>
        </w:rPr>
        <w:t>第</w:t>
      </w:r>
      <w:r w:rsidR="00D961ED" w:rsidRPr="006D241B">
        <w:rPr>
          <w:rFonts w:asciiTheme="minorEastAsia" w:hAnsiTheme="minorEastAsia" w:hint="eastAsia"/>
        </w:rPr>
        <w:t>１</w:t>
      </w:r>
      <w:r w:rsidRPr="006D241B">
        <w:rPr>
          <w:rFonts w:asciiTheme="minorEastAsia" w:hAnsiTheme="minorEastAsia" w:hint="eastAsia"/>
        </w:rPr>
        <w:t>条　この告示は、農地の貸借における情報収集及び情報提供を行うことにより農地の有効利用、担い手農家の営農規模の拡大及び新規就農の促進を図り、増加する遊休農地及び耕作放棄地の発生防止又は解消に寄与することを目的とする。</w:t>
      </w:r>
    </w:p>
    <w:p w:rsidR="006A2279" w:rsidRPr="006D241B" w:rsidRDefault="006A2279" w:rsidP="006A2279">
      <w:pPr>
        <w:rPr>
          <w:rFonts w:asciiTheme="minorEastAsia" w:hAnsiTheme="minorEastAsia"/>
        </w:rPr>
      </w:pPr>
    </w:p>
    <w:p w:rsidR="006A2279" w:rsidRPr="006D241B" w:rsidRDefault="006A2279" w:rsidP="00D961ED">
      <w:pPr>
        <w:ind w:firstLineChars="100" w:firstLine="202"/>
        <w:rPr>
          <w:rFonts w:asciiTheme="minorEastAsia" w:hAnsiTheme="minorEastAsia"/>
        </w:rPr>
      </w:pPr>
      <w:r w:rsidRPr="006D241B">
        <w:rPr>
          <w:rFonts w:asciiTheme="minorEastAsia" w:hAnsiTheme="minorEastAsia" w:hint="eastAsia"/>
        </w:rPr>
        <w:t>(定義)</w:t>
      </w:r>
    </w:p>
    <w:p w:rsidR="006A2279" w:rsidRPr="006D241B" w:rsidRDefault="006A2279" w:rsidP="00D961ED">
      <w:pPr>
        <w:ind w:left="202" w:hangingChars="100" w:hanging="202"/>
        <w:rPr>
          <w:rFonts w:asciiTheme="minorEastAsia" w:hAnsiTheme="minorEastAsia"/>
        </w:rPr>
      </w:pPr>
      <w:r w:rsidRPr="006D241B">
        <w:rPr>
          <w:rFonts w:asciiTheme="minorEastAsia" w:hAnsiTheme="minorEastAsia" w:hint="eastAsia"/>
        </w:rPr>
        <w:t>第</w:t>
      </w:r>
      <w:r w:rsidR="00D961ED" w:rsidRPr="006D241B">
        <w:rPr>
          <w:rFonts w:asciiTheme="minorEastAsia" w:hAnsiTheme="minorEastAsia" w:hint="eastAsia"/>
        </w:rPr>
        <w:t>２</w:t>
      </w:r>
      <w:r w:rsidRPr="006D241B">
        <w:rPr>
          <w:rFonts w:asciiTheme="minorEastAsia" w:hAnsiTheme="minorEastAsia" w:hint="eastAsia"/>
        </w:rPr>
        <w:t>条　この告示において、次の各号に掲げる用語の意義は、当該各号に定めるところによる。</w:t>
      </w:r>
    </w:p>
    <w:p w:rsidR="006A2279" w:rsidRPr="006D241B" w:rsidRDefault="006A2279" w:rsidP="00D961ED">
      <w:pPr>
        <w:ind w:leftChars="100" w:left="404" w:hangingChars="100" w:hanging="202"/>
        <w:rPr>
          <w:rFonts w:asciiTheme="minorEastAsia" w:hAnsiTheme="minorEastAsia"/>
        </w:rPr>
      </w:pPr>
      <w:r w:rsidRPr="006D241B">
        <w:rPr>
          <w:rFonts w:asciiTheme="minorEastAsia" w:hAnsiTheme="minorEastAsia" w:hint="eastAsia"/>
        </w:rPr>
        <w:t>(</w:t>
      </w:r>
      <w:r w:rsidR="00D961ED" w:rsidRPr="006D241B">
        <w:rPr>
          <w:rFonts w:asciiTheme="minorEastAsia" w:hAnsiTheme="minorEastAsia" w:hint="eastAsia"/>
        </w:rPr>
        <w:t>１</w:t>
      </w:r>
      <w:r w:rsidRPr="006D241B">
        <w:rPr>
          <w:rFonts w:asciiTheme="minorEastAsia" w:hAnsiTheme="minorEastAsia" w:hint="eastAsia"/>
        </w:rPr>
        <w:t>)　開示情報　土地所有者が貸出しを希望する農地の所在地、面積、現在の利用状況、希望貸付料及び希望相手等の情報で、個人が特定されないもの</w:t>
      </w:r>
    </w:p>
    <w:p w:rsidR="006A2279" w:rsidRPr="006D241B" w:rsidRDefault="006A2279" w:rsidP="00D961ED">
      <w:pPr>
        <w:ind w:firstLineChars="100" w:firstLine="202"/>
        <w:rPr>
          <w:rFonts w:asciiTheme="minorEastAsia" w:hAnsiTheme="minorEastAsia"/>
        </w:rPr>
      </w:pPr>
      <w:r w:rsidRPr="006D241B">
        <w:rPr>
          <w:rFonts w:asciiTheme="minorEastAsia" w:hAnsiTheme="minorEastAsia" w:hint="eastAsia"/>
        </w:rPr>
        <w:t>(</w:t>
      </w:r>
      <w:r w:rsidR="00D961ED" w:rsidRPr="006D241B">
        <w:rPr>
          <w:rFonts w:asciiTheme="minorEastAsia" w:hAnsiTheme="minorEastAsia" w:hint="eastAsia"/>
        </w:rPr>
        <w:t>２</w:t>
      </w:r>
      <w:r w:rsidRPr="006D241B">
        <w:rPr>
          <w:rFonts w:asciiTheme="minorEastAsia" w:hAnsiTheme="minorEastAsia" w:hint="eastAsia"/>
        </w:rPr>
        <w:t>)　個人情報　土地所有者の住所、氏名及び連絡先等の情報で、個人が特定されるもの</w:t>
      </w:r>
    </w:p>
    <w:p w:rsidR="006A2279" w:rsidRPr="006D241B" w:rsidRDefault="006A2279" w:rsidP="00D961ED">
      <w:pPr>
        <w:ind w:firstLineChars="100" w:firstLine="202"/>
        <w:rPr>
          <w:rFonts w:asciiTheme="minorEastAsia" w:hAnsiTheme="minorEastAsia"/>
        </w:rPr>
      </w:pPr>
      <w:r w:rsidRPr="006D241B">
        <w:rPr>
          <w:rFonts w:asciiTheme="minorEastAsia" w:hAnsiTheme="minorEastAsia" w:hint="eastAsia"/>
        </w:rPr>
        <w:t>(</w:t>
      </w:r>
      <w:r w:rsidR="00D961ED" w:rsidRPr="006D241B">
        <w:rPr>
          <w:rFonts w:asciiTheme="minorEastAsia" w:hAnsiTheme="minorEastAsia" w:hint="eastAsia"/>
        </w:rPr>
        <w:t>３</w:t>
      </w:r>
      <w:r w:rsidRPr="006D241B">
        <w:rPr>
          <w:rFonts w:asciiTheme="minorEastAsia" w:hAnsiTheme="minorEastAsia" w:hint="eastAsia"/>
        </w:rPr>
        <w:t>)　情報提供　個人情報を特定の相手方に知らせること。</w:t>
      </w:r>
    </w:p>
    <w:p w:rsidR="006A2279" w:rsidRPr="006D241B" w:rsidRDefault="006A2279" w:rsidP="00D961ED">
      <w:pPr>
        <w:ind w:leftChars="100" w:left="404" w:hangingChars="100" w:hanging="202"/>
        <w:rPr>
          <w:rFonts w:asciiTheme="minorEastAsia" w:hAnsiTheme="minorEastAsia"/>
        </w:rPr>
      </w:pPr>
      <w:r w:rsidRPr="006D241B">
        <w:rPr>
          <w:rFonts w:asciiTheme="minorEastAsia" w:hAnsiTheme="minorEastAsia" w:hint="eastAsia"/>
        </w:rPr>
        <w:t>(</w:t>
      </w:r>
      <w:r w:rsidR="00D961ED" w:rsidRPr="006D241B">
        <w:rPr>
          <w:rFonts w:asciiTheme="minorEastAsia" w:hAnsiTheme="minorEastAsia" w:hint="eastAsia"/>
        </w:rPr>
        <w:t>４</w:t>
      </w:r>
      <w:r w:rsidRPr="006D241B">
        <w:rPr>
          <w:rFonts w:asciiTheme="minorEastAsia" w:hAnsiTheme="minorEastAsia" w:hint="eastAsia"/>
        </w:rPr>
        <w:t xml:space="preserve">)　</w:t>
      </w:r>
      <w:r w:rsidR="00402CE9" w:rsidRPr="006D241B">
        <w:rPr>
          <w:rFonts w:asciiTheme="minorEastAsia" w:hAnsiTheme="minorEastAsia" w:hint="eastAsia"/>
        </w:rPr>
        <w:t>和気</w:t>
      </w:r>
      <w:r w:rsidRPr="006D241B">
        <w:rPr>
          <w:rFonts w:asciiTheme="minorEastAsia" w:hAnsiTheme="minorEastAsia" w:hint="eastAsia"/>
        </w:rPr>
        <w:t>町農業委員会農地バンク制度　農地の貸出しを希望する土地所有者や該当農地について情報を収集し、利用希望者に情報提供するシステム(以下「農地バンク」という。)をいう。</w:t>
      </w:r>
    </w:p>
    <w:p w:rsidR="006A2279" w:rsidRPr="006D241B" w:rsidRDefault="006A2279" w:rsidP="006A2279">
      <w:pPr>
        <w:rPr>
          <w:rFonts w:asciiTheme="minorEastAsia" w:hAnsiTheme="minorEastAsia"/>
        </w:rPr>
      </w:pPr>
    </w:p>
    <w:p w:rsidR="006A2279" w:rsidRPr="006D241B" w:rsidRDefault="006A2279" w:rsidP="00D961ED">
      <w:pPr>
        <w:ind w:firstLineChars="100" w:firstLine="202"/>
        <w:rPr>
          <w:rFonts w:asciiTheme="minorEastAsia" w:hAnsiTheme="minorEastAsia"/>
        </w:rPr>
      </w:pPr>
      <w:r w:rsidRPr="006D241B">
        <w:rPr>
          <w:rFonts w:asciiTheme="minorEastAsia" w:hAnsiTheme="minorEastAsia" w:hint="eastAsia"/>
        </w:rPr>
        <w:t>(実施主体)</w:t>
      </w:r>
    </w:p>
    <w:p w:rsidR="006A2279" w:rsidRPr="006D241B" w:rsidRDefault="006A2279" w:rsidP="00D961ED">
      <w:pPr>
        <w:ind w:left="202" w:hangingChars="100" w:hanging="202"/>
        <w:rPr>
          <w:rFonts w:asciiTheme="minorEastAsia" w:hAnsiTheme="minorEastAsia"/>
        </w:rPr>
      </w:pPr>
      <w:r w:rsidRPr="006D241B">
        <w:rPr>
          <w:rFonts w:asciiTheme="minorEastAsia" w:hAnsiTheme="minorEastAsia" w:hint="eastAsia"/>
        </w:rPr>
        <w:t>第</w:t>
      </w:r>
      <w:r w:rsidR="00D961ED" w:rsidRPr="006D241B">
        <w:rPr>
          <w:rFonts w:asciiTheme="minorEastAsia" w:hAnsiTheme="minorEastAsia" w:hint="eastAsia"/>
        </w:rPr>
        <w:t>３</w:t>
      </w:r>
      <w:r w:rsidRPr="006D241B">
        <w:rPr>
          <w:rFonts w:asciiTheme="minorEastAsia" w:hAnsiTheme="minorEastAsia" w:hint="eastAsia"/>
        </w:rPr>
        <w:t>条　農地バンクの実施主体は、</w:t>
      </w:r>
      <w:r w:rsidR="00402CE9" w:rsidRPr="006D241B">
        <w:rPr>
          <w:rFonts w:asciiTheme="minorEastAsia" w:hAnsiTheme="minorEastAsia" w:hint="eastAsia"/>
        </w:rPr>
        <w:t>和気</w:t>
      </w:r>
      <w:r w:rsidRPr="006D241B">
        <w:rPr>
          <w:rFonts w:asciiTheme="minorEastAsia" w:hAnsiTheme="minorEastAsia" w:hint="eastAsia"/>
        </w:rPr>
        <w:t>町農業委員会(以下「農業委員会」という。)とし、</w:t>
      </w:r>
      <w:r w:rsidR="00402CE9" w:rsidRPr="006D241B">
        <w:rPr>
          <w:rFonts w:asciiTheme="minorEastAsia" w:hAnsiTheme="minorEastAsia" w:hint="eastAsia"/>
        </w:rPr>
        <w:t>和気</w:t>
      </w:r>
      <w:r w:rsidRPr="006D241B">
        <w:rPr>
          <w:rFonts w:asciiTheme="minorEastAsia" w:hAnsiTheme="minorEastAsia" w:hint="eastAsia"/>
        </w:rPr>
        <w:t>町農業委員会会長(以下「会長」という。)が代表する。</w:t>
      </w:r>
    </w:p>
    <w:p w:rsidR="006A2279" w:rsidRPr="006D241B" w:rsidRDefault="006A2279" w:rsidP="006A2279">
      <w:pPr>
        <w:rPr>
          <w:rFonts w:asciiTheme="minorEastAsia" w:hAnsiTheme="minorEastAsia"/>
        </w:rPr>
      </w:pPr>
    </w:p>
    <w:p w:rsidR="006A2279" w:rsidRPr="006D241B" w:rsidRDefault="006A2279" w:rsidP="00D961ED">
      <w:pPr>
        <w:ind w:firstLineChars="100" w:firstLine="202"/>
        <w:rPr>
          <w:rFonts w:asciiTheme="minorEastAsia" w:hAnsiTheme="minorEastAsia"/>
        </w:rPr>
      </w:pPr>
      <w:r w:rsidRPr="006D241B">
        <w:rPr>
          <w:rFonts w:asciiTheme="minorEastAsia" w:hAnsiTheme="minorEastAsia" w:hint="eastAsia"/>
        </w:rPr>
        <w:t>(農地バンクへの登録)</w:t>
      </w:r>
    </w:p>
    <w:p w:rsidR="006A2279" w:rsidRPr="006D241B" w:rsidRDefault="006A2279" w:rsidP="00D961ED">
      <w:pPr>
        <w:ind w:left="202" w:hangingChars="100" w:hanging="202"/>
        <w:rPr>
          <w:rFonts w:asciiTheme="minorEastAsia" w:hAnsiTheme="minorEastAsia"/>
        </w:rPr>
      </w:pPr>
      <w:r w:rsidRPr="006D241B">
        <w:rPr>
          <w:rFonts w:asciiTheme="minorEastAsia" w:hAnsiTheme="minorEastAsia" w:hint="eastAsia"/>
        </w:rPr>
        <w:t>第</w:t>
      </w:r>
      <w:r w:rsidR="00D961ED" w:rsidRPr="006D241B">
        <w:rPr>
          <w:rFonts w:asciiTheme="minorEastAsia" w:hAnsiTheme="minorEastAsia" w:hint="eastAsia"/>
        </w:rPr>
        <w:t>４</w:t>
      </w:r>
      <w:r w:rsidRPr="006D241B">
        <w:rPr>
          <w:rFonts w:asciiTheme="minorEastAsia" w:hAnsiTheme="minorEastAsia" w:hint="eastAsia"/>
        </w:rPr>
        <w:t>条　農地バンクへ登録を希望する者は、</w:t>
      </w:r>
      <w:r w:rsidR="00402CE9" w:rsidRPr="006D241B">
        <w:rPr>
          <w:rFonts w:asciiTheme="minorEastAsia" w:hAnsiTheme="minorEastAsia" w:hint="eastAsia"/>
        </w:rPr>
        <w:t>和気町</w:t>
      </w:r>
      <w:r w:rsidRPr="006D241B">
        <w:rPr>
          <w:rFonts w:asciiTheme="minorEastAsia" w:hAnsiTheme="minorEastAsia" w:hint="eastAsia"/>
        </w:rPr>
        <w:t>農業委員会農地バンク登録申請書(様式第</w:t>
      </w:r>
      <w:r w:rsidR="009203D9" w:rsidRPr="006D241B">
        <w:rPr>
          <w:rFonts w:asciiTheme="minorEastAsia" w:hAnsiTheme="minorEastAsia" w:hint="eastAsia"/>
        </w:rPr>
        <w:t>１</w:t>
      </w:r>
      <w:r w:rsidRPr="006D241B">
        <w:rPr>
          <w:rFonts w:asciiTheme="minorEastAsia" w:hAnsiTheme="minorEastAsia" w:hint="eastAsia"/>
        </w:rPr>
        <w:t>号)により会長に申請しなければならない。</w:t>
      </w:r>
    </w:p>
    <w:p w:rsidR="006A2279" w:rsidRPr="006D241B" w:rsidRDefault="00D961ED" w:rsidP="00D961ED">
      <w:pPr>
        <w:ind w:left="202" w:hangingChars="100" w:hanging="202"/>
        <w:rPr>
          <w:rFonts w:asciiTheme="minorEastAsia" w:hAnsiTheme="minorEastAsia"/>
        </w:rPr>
      </w:pPr>
      <w:r w:rsidRPr="006D241B">
        <w:rPr>
          <w:rFonts w:asciiTheme="minorEastAsia" w:hAnsiTheme="minorEastAsia" w:hint="eastAsia"/>
        </w:rPr>
        <w:t>２</w:t>
      </w:r>
      <w:r w:rsidR="006A2279" w:rsidRPr="006D241B">
        <w:rPr>
          <w:rFonts w:asciiTheme="minorEastAsia" w:hAnsiTheme="minorEastAsia" w:hint="eastAsia"/>
        </w:rPr>
        <w:t xml:space="preserve">　会長は、前項の規定により申請した者(以下「申請者」という。)が、前項の申請に係る土地を共有持分の所有者として管理する者の場合は、過半数を超える持分の所有者からの同意があった場合に限り申請を受け付けるものとする。</w:t>
      </w:r>
    </w:p>
    <w:p w:rsidR="006A2279" w:rsidRPr="006D241B" w:rsidRDefault="00D961ED" w:rsidP="00D961ED">
      <w:pPr>
        <w:ind w:left="202" w:hangingChars="100" w:hanging="202"/>
        <w:rPr>
          <w:rFonts w:asciiTheme="minorEastAsia" w:hAnsiTheme="minorEastAsia"/>
        </w:rPr>
      </w:pPr>
      <w:r w:rsidRPr="006D241B">
        <w:rPr>
          <w:rFonts w:asciiTheme="minorEastAsia" w:hAnsiTheme="minorEastAsia" w:hint="eastAsia"/>
        </w:rPr>
        <w:t>３</w:t>
      </w:r>
      <w:r w:rsidR="006A2279" w:rsidRPr="006D241B">
        <w:rPr>
          <w:rFonts w:asciiTheme="minorEastAsia" w:hAnsiTheme="minorEastAsia" w:hint="eastAsia"/>
        </w:rPr>
        <w:t xml:space="preserve">　会長は、申請者が、第</w:t>
      </w:r>
      <w:r w:rsidR="009203D9" w:rsidRPr="006D241B">
        <w:rPr>
          <w:rFonts w:asciiTheme="minorEastAsia" w:hAnsiTheme="minorEastAsia" w:hint="eastAsia"/>
        </w:rPr>
        <w:t>１</w:t>
      </w:r>
      <w:r w:rsidR="006A2279" w:rsidRPr="006D241B">
        <w:rPr>
          <w:rFonts w:asciiTheme="minorEastAsia" w:hAnsiTheme="minorEastAsia" w:hint="eastAsia"/>
        </w:rPr>
        <w:t>項の申請に係る土地を所有者の相続人として管理する者の場合は、過半数を超える持分の相続人からの同意があった場合に限り申請を受け付けるものとする。</w:t>
      </w:r>
    </w:p>
    <w:p w:rsidR="000930B0" w:rsidRPr="006D241B" w:rsidRDefault="000930B0" w:rsidP="000930B0">
      <w:pPr>
        <w:ind w:left="202" w:hangingChars="100" w:hanging="202"/>
        <w:rPr>
          <w:rFonts w:asciiTheme="minorEastAsia" w:hAnsiTheme="minorEastAsia"/>
        </w:rPr>
      </w:pPr>
      <w:r w:rsidRPr="006D241B">
        <w:rPr>
          <w:rFonts w:asciiTheme="minorEastAsia" w:hAnsiTheme="minorEastAsia" w:hint="eastAsia"/>
        </w:rPr>
        <w:t>４　申請者は、第１項による申請内容に変更が生じた場合は、</w:t>
      </w:r>
      <w:r w:rsidR="000B745B" w:rsidRPr="006D241B">
        <w:rPr>
          <w:rFonts w:asciiTheme="minorEastAsia" w:hAnsiTheme="minorEastAsia" w:hint="eastAsia"/>
        </w:rPr>
        <w:t>速やかに会長</w:t>
      </w:r>
      <w:r w:rsidRPr="006D241B">
        <w:rPr>
          <w:rFonts w:asciiTheme="minorEastAsia" w:hAnsiTheme="minorEastAsia" w:hint="eastAsia"/>
        </w:rPr>
        <w:t>に</w:t>
      </w:r>
      <w:r w:rsidR="000B745B" w:rsidRPr="006D241B">
        <w:rPr>
          <w:rFonts w:asciiTheme="minorEastAsia" w:hAnsiTheme="minorEastAsia" w:hint="eastAsia"/>
        </w:rPr>
        <w:t>変更内容を</w:t>
      </w:r>
      <w:r w:rsidRPr="006D241B">
        <w:rPr>
          <w:rFonts w:asciiTheme="minorEastAsia" w:hAnsiTheme="minorEastAsia" w:hint="eastAsia"/>
        </w:rPr>
        <w:t>申し出</w:t>
      </w:r>
      <w:r w:rsidR="000B745B" w:rsidRPr="006D241B">
        <w:rPr>
          <w:rFonts w:asciiTheme="minorEastAsia" w:hAnsiTheme="minorEastAsia" w:hint="eastAsia"/>
        </w:rPr>
        <w:t>なければならない。</w:t>
      </w:r>
    </w:p>
    <w:p w:rsidR="000930B0" w:rsidRPr="006D241B" w:rsidRDefault="000930B0" w:rsidP="006A2279">
      <w:pPr>
        <w:rPr>
          <w:rFonts w:asciiTheme="minorEastAsia" w:hAnsiTheme="minorEastAsia"/>
        </w:rPr>
      </w:pPr>
    </w:p>
    <w:p w:rsidR="006A2279" w:rsidRPr="006D241B" w:rsidRDefault="006A2279" w:rsidP="00D961ED">
      <w:pPr>
        <w:ind w:firstLineChars="100" w:firstLine="202"/>
        <w:rPr>
          <w:rFonts w:asciiTheme="minorEastAsia" w:hAnsiTheme="minorEastAsia"/>
        </w:rPr>
      </w:pPr>
      <w:r w:rsidRPr="006D241B">
        <w:rPr>
          <w:rFonts w:asciiTheme="minorEastAsia" w:hAnsiTheme="minorEastAsia" w:hint="eastAsia"/>
        </w:rPr>
        <w:t>(農地バンク登録基準)</w:t>
      </w:r>
    </w:p>
    <w:p w:rsidR="006A2279" w:rsidRPr="006D241B" w:rsidRDefault="006A2279" w:rsidP="00D961ED">
      <w:pPr>
        <w:ind w:left="202" w:hangingChars="100" w:hanging="202"/>
        <w:rPr>
          <w:rFonts w:asciiTheme="minorEastAsia" w:hAnsiTheme="minorEastAsia"/>
        </w:rPr>
      </w:pPr>
      <w:r w:rsidRPr="006D241B">
        <w:rPr>
          <w:rFonts w:asciiTheme="minorEastAsia" w:hAnsiTheme="minorEastAsia" w:hint="eastAsia"/>
        </w:rPr>
        <w:t>第</w:t>
      </w:r>
      <w:r w:rsidR="00D961ED" w:rsidRPr="006D241B">
        <w:rPr>
          <w:rFonts w:asciiTheme="minorEastAsia" w:hAnsiTheme="minorEastAsia" w:hint="eastAsia"/>
        </w:rPr>
        <w:t>５</w:t>
      </w:r>
      <w:r w:rsidRPr="006D241B">
        <w:rPr>
          <w:rFonts w:asciiTheme="minorEastAsia" w:hAnsiTheme="minorEastAsia" w:hint="eastAsia"/>
        </w:rPr>
        <w:t>条　会長は、前条第</w:t>
      </w:r>
      <w:r w:rsidR="009203D9" w:rsidRPr="006D241B">
        <w:rPr>
          <w:rFonts w:asciiTheme="minorEastAsia" w:hAnsiTheme="minorEastAsia" w:hint="eastAsia"/>
        </w:rPr>
        <w:t>１</w:t>
      </w:r>
      <w:r w:rsidRPr="006D241B">
        <w:rPr>
          <w:rFonts w:asciiTheme="minorEastAsia" w:hAnsiTheme="minorEastAsia" w:hint="eastAsia"/>
        </w:rPr>
        <w:t>項の規定による登録申請があった場合は、次のいずれかに該当する場合を除き、登録を認めるものとする。</w:t>
      </w:r>
    </w:p>
    <w:p w:rsidR="006A2279" w:rsidRPr="006D241B" w:rsidRDefault="006A2279" w:rsidP="00D961ED">
      <w:pPr>
        <w:ind w:firstLineChars="100" w:firstLine="202"/>
        <w:rPr>
          <w:rFonts w:asciiTheme="minorEastAsia" w:hAnsiTheme="minorEastAsia"/>
        </w:rPr>
      </w:pPr>
      <w:r w:rsidRPr="006D241B">
        <w:rPr>
          <w:rFonts w:asciiTheme="minorEastAsia" w:hAnsiTheme="minorEastAsia" w:hint="eastAsia"/>
        </w:rPr>
        <w:t>(</w:t>
      </w:r>
      <w:r w:rsidR="00D961ED" w:rsidRPr="006D241B">
        <w:rPr>
          <w:rFonts w:asciiTheme="minorEastAsia" w:hAnsiTheme="minorEastAsia" w:hint="eastAsia"/>
        </w:rPr>
        <w:t>１</w:t>
      </w:r>
      <w:r w:rsidRPr="006D241B">
        <w:rPr>
          <w:rFonts w:asciiTheme="minorEastAsia" w:hAnsiTheme="minorEastAsia" w:hint="eastAsia"/>
        </w:rPr>
        <w:t>)　登録申請が、農地所有者等真正な権利者以外の者から行われた場合</w:t>
      </w:r>
    </w:p>
    <w:p w:rsidR="006A2279" w:rsidRPr="006D241B" w:rsidRDefault="006A2279" w:rsidP="00D961ED">
      <w:pPr>
        <w:ind w:leftChars="100" w:left="404" w:hangingChars="100" w:hanging="202"/>
        <w:rPr>
          <w:rFonts w:asciiTheme="minorEastAsia" w:hAnsiTheme="minorEastAsia"/>
        </w:rPr>
      </w:pPr>
      <w:r w:rsidRPr="006D241B">
        <w:rPr>
          <w:rFonts w:asciiTheme="minorEastAsia" w:hAnsiTheme="minorEastAsia" w:hint="eastAsia"/>
        </w:rPr>
        <w:t>(</w:t>
      </w:r>
      <w:r w:rsidR="00D961ED" w:rsidRPr="006D241B">
        <w:rPr>
          <w:rFonts w:asciiTheme="minorEastAsia" w:hAnsiTheme="minorEastAsia" w:hint="eastAsia"/>
        </w:rPr>
        <w:t>２</w:t>
      </w:r>
      <w:r w:rsidRPr="006D241B">
        <w:rPr>
          <w:rFonts w:asciiTheme="minorEastAsia" w:hAnsiTheme="minorEastAsia" w:hint="eastAsia"/>
        </w:rPr>
        <w:t>)　登録申請の対象農地にその土地を利用する権限を有する第三者がおり、その者の同意が得られる見込みがないと認められる場合</w:t>
      </w:r>
    </w:p>
    <w:p w:rsidR="006A2279" w:rsidRPr="006D241B" w:rsidRDefault="006A2279" w:rsidP="00D961ED">
      <w:pPr>
        <w:ind w:firstLineChars="100" w:firstLine="202"/>
        <w:rPr>
          <w:rFonts w:asciiTheme="minorEastAsia" w:hAnsiTheme="minorEastAsia"/>
        </w:rPr>
      </w:pPr>
      <w:r w:rsidRPr="006D241B">
        <w:rPr>
          <w:rFonts w:asciiTheme="minorEastAsia" w:hAnsiTheme="minorEastAsia" w:hint="eastAsia"/>
        </w:rPr>
        <w:t>(</w:t>
      </w:r>
      <w:r w:rsidR="00D961ED" w:rsidRPr="006D241B">
        <w:rPr>
          <w:rFonts w:asciiTheme="minorEastAsia" w:hAnsiTheme="minorEastAsia" w:hint="eastAsia"/>
        </w:rPr>
        <w:t>３</w:t>
      </w:r>
      <w:r w:rsidRPr="006D241B">
        <w:rPr>
          <w:rFonts w:asciiTheme="minorEastAsia" w:hAnsiTheme="minorEastAsia" w:hint="eastAsia"/>
        </w:rPr>
        <w:t>)　登録申請の対象農地の耕作放棄地化が進み、再生利用が不可能と判断される場合</w:t>
      </w:r>
    </w:p>
    <w:p w:rsidR="006A2279" w:rsidRPr="006D241B" w:rsidRDefault="006A2279" w:rsidP="00D961ED">
      <w:pPr>
        <w:ind w:firstLineChars="100" w:firstLine="202"/>
        <w:rPr>
          <w:rFonts w:asciiTheme="minorEastAsia" w:hAnsiTheme="minorEastAsia"/>
        </w:rPr>
      </w:pPr>
      <w:r w:rsidRPr="006D241B">
        <w:rPr>
          <w:rFonts w:asciiTheme="minorEastAsia" w:hAnsiTheme="minorEastAsia" w:hint="eastAsia"/>
        </w:rPr>
        <w:t>(</w:t>
      </w:r>
      <w:r w:rsidR="00D961ED" w:rsidRPr="006D241B">
        <w:rPr>
          <w:rFonts w:asciiTheme="minorEastAsia" w:hAnsiTheme="minorEastAsia" w:hint="eastAsia"/>
        </w:rPr>
        <w:t>４</w:t>
      </w:r>
      <w:r w:rsidRPr="006D241B">
        <w:rPr>
          <w:rFonts w:asciiTheme="minorEastAsia" w:hAnsiTheme="minorEastAsia" w:hint="eastAsia"/>
        </w:rPr>
        <w:t>)　前各号に掲げる場合のほか、会長が適当でないと判断するとき。</w:t>
      </w:r>
    </w:p>
    <w:p w:rsidR="006A2279" w:rsidRPr="006D241B" w:rsidRDefault="006A2279" w:rsidP="006A2279">
      <w:pPr>
        <w:rPr>
          <w:rFonts w:asciiTheme="minorEastAsia" w:hAnsiTheme="minorEastAsia"/>
        </w:rPr>
      </w:pPr>
    </w:p>
    <w:p w:rsidR="006A2279" w:rsidRPr="006D241B" w:rsidRDefault="006A2279" w:rsidP="00D961ED">
      <w:pPr>
        <w:ind w:firstLineChars="100" w:firstLine="202"/>
        <w:rPr>
          <w:rFonts w:asciiTheme="minorEastAsia" w:hAnsiTheme="minorEastAsia"/>
        </w:rPr>
      </w:pPr>
      <w:r w:rsidRPr="006D241B">
        <w:rPr>
          <w:rFonts w:asciiTheme="minorEastAsia" w:hAnsiTheme="minorEastAsia" w:hint="eastAsia"/>
        </w:rPr>
        <w:t>(農地の登録の抹消)</w:t>
      </w:r>
    </w:p>
    <w:p w:rsidR="006A2279" w:rsidRPr="006D241B" w:rsidRDefault="006A2279" w:rsidP="00D961ED">
      <w:pPr>
        <w:ind w:left="202" w:hangingChars="100" w:hanging="202"/>
        <w:rPr>
          <w:rFonts w:asciiTheme="minorEastAsia" w:hAnsiTheme="minorEastAsia"/>
        </w:rPr>
      </w:pPr>
      <w:r w:rsidRPr="006D241B">
        <w:rPr>
          <w:rFonts w:asciiTheme="minorEastAsia" w:hAnsiTheme="minorEastAsia" w:hint="eastAsia"/>
        </w:rPr>
        <w:t>第</w:t>
      </w:r>
      <w:r w:rsidR="00D961ED" w:rsidRPr="006D241B">
        <w:rPr>
          <w:rFonts w:asciiTheme="minorEastAsia" w:hAnsiTheme="minorEastAsia" w:hint="eastAsia"/>
        </w:rPr>
        <w:t>６</w:t>
      </w:r>
      <w:r w:rsidRPr="006D241B">
        <w:rPr>
          <w:rFonts w:asciiTheme="minorEastAsia" w:hAnsiTheme="minorEastAsia" w:hint="eastAsia"/>
        </w:rPr>
        <w:t>条　会長は、登録申請があった翌年の</w:t>
      </w:r>
      <w:r w:rsidR="009203D9" w:rsidRPr="006D241B">
        <w:rPr>
          <w:rFonts w:asciiTheme="minorEastAsia" w:hAnsiTheme="minorEastAsia" w:hint="eastAsia"/>
        </w:rPr>
        <w:t>１</w:t>
      </w:r>
      <w:r w:rsidRPr="006D241B">
        <w:rPr>
          <w:rFonts w:asciiTheme="minorEastAsia" w:hAnsiTheme="minorEastAsia" w:hint="eastAsia"/>
        </w:rPr>
        <w:t>月</w:t>
      </w:r>
      <w:r w:rsidR="009203D9" w:rsidRPr="006D241B">
        <w:rPr>
          <w:rFonts w:asciiTheme="minorEastAsia" w:hAnsiTheme="minorEastAsia" w:hint="eastAsia"/>
        </w:rPr>
        <w:t>１</w:t>
      </w:r>
      <w:r w:rsidRPr="006D241B">
        <w:rPr>
          <w:rFonts w:asciiTheme="minorEastAsia" w:hAnsiTheme="minorEastAsia" w:hint="eastAsia"/>
        </w:rPr>
        <w:t>日から起算して</w:t>
      </w:r>
      <w:r w:rsidR="009203D9" w:rsidRPr="006D241B">
        <w:rPr>
          <w:rFonts w:asciiTheme="minorEastAsia" w:hAnsiTheme="minorEastAsia" w:hint="eastAsia"/>
        </w:rPr>
        <w:t>５</w:t>
      </w:r>
      <w:r w:rsidRPr="006D241B">
        <w:rPr>
          <w:rFonts w:asciiTheme="minorEastAsia" w:hAnsiTheme="minorEastAsia" w:hint="eastAsia"/>
        </w:rPr>
        <w:t>年が経過したとき又は土地所有者</w:t>
      </w:r>
      <w:r w:rsidRPr="006D241B">
        <w:rPr>
          <w:rFonts w:asciiTheme="minorEastAsia" w:hAnsiTheme="minorEastAsia" w:hint="eastAsia"/>
        </w:rPr>
        <w:lastRenderedPageBreak/>
        <w:t>から取下げの要望があったときは、農地バンクの登録を抹消する。ただし、再度の登録申請を妨げない。</w:t>
      </w:r>
    </w:p>
    <w:p w:rsidR="006A2279" w:rsidRPr="006D241B" w:rsidRDefault="00D961ED" w:rsidP="00D961ED">
      <w:pPr>
        <w:ind w:left="202" w:hangingChars="100" w:hanging="202"/>
        <w:rPr>
          <w:rFonts w:asciiTheme="minorEastAsia" w:hAnsiTheme="minorEastAsia"/>
        </w:rPr>
      </w:pPr>
      <w:r w:rsidRPr="006D241B">
        <w:rPr>
          <w:rFonts w:asciiTheme="minorEastAsia" w:hAnsiTheme="minorEastAsia" w:hint="eastAsia"/>
        </w:rPr>
        <w:t>２</w:t>
      </w:r>
      <w:r w:rsidR="006A2279" w:rsidRPr="006D241B">
        <w:rPr>
          <w:rFonts w:asciiTheme="minorEastAsia" w:hAnsiTheme="minorEastAsia" w:hint="eastAsia"/>
        </w:rPr>
        <w:t xml:space="preserve">　会長は、農地バンクに登録した土地が前条各号に該当すると認めるときは、登録申請があった翌年の</w:t>
      </w:r>
      <w:r w:rsidR="009203D9" w:rsidRPr="006D241B">
        <w:rPr>
          <w:rFonts w:asciiTheme="minorEastAsia" w:hAnsiTheme="minorEastAsia" w:hint="eastAsia"/>
        </w:rPr>
        <w:t>１</w:t>
      </w:r>
      <w:r w:rsidR="006A2279" w:rsidRPr="006D241B">
        <w:rPr>
          <w:rFonts w:asciiTheme="minorEastAsia" w:hAnsiTheme="minorEastAsia" w:hint="eastAsia"/>
        </w:rPr>
        <w:t>月</w:t>
      </w:r>
      <w:r w:rsidR="009203D9" w:rsidRPr="006D241B">
        <w:rPr>
          <w:rFonts w:asciiTheme="minorEastAsia" w:hAnsiTheme="minorEastAsia" w:hint="eastAsia"/>
        </w:rPr>
        <w:t>１</w:t>
      </w:r>
      <w:r w:rsidR="006A2279" w:rsidRPr="006D241B">
        <w:rPr>
          <w:rFonts w:asciiTheme="minorEastAsia" w:hAnsiTheme="minorEastAsia" w:hint="eastAsia"/>
        </w:rPr>
        <w:t>日から起算して</w:t>
      </w:r>
      <w:r w:rsidR="009203D9" w:rsidRPr="006D241B">
        <w:rPr>
          <w:rFonts w:asciiTheme="minorEastAsia" w:hAnsiTheme="minorEastAsia" w:hint="eastAsia"/>
        </w:rPr>
        <w:t>５</w:t>
      </w:r>
      <w:r w:rsidR="006A2279" w:rsidRPr="006D241B">
        <w:rPr>
          <w:rFonts w:asciiTheme="minorEastAsia" w:hAnsiTheme="minorEastAsia" w:hint="eastAsia"/>
        </w:rPr>
        <w:t>年が経過しないときであっても登録を抹消できるものとする。</w:t>
      </w:r>
    </w:p>
    <w:p w:rsidR="006A2279" w:rsidRPr="006D241B" w:rsidRDefault="006A2279" w:rsidP="006A2279">
      <w:pPr>
        <w:rPr>
          <w:rFonts w:asciiTheme="minorEastAsia" w:hAnsiTheme="minorEastAsia"/>
        </w:rPr>
      </w:pPr>
    </w:p>
    <w:p w:rsidR="00E12825" w:rsidRPr="006D241B" w:rsidRDefault="00E12825" w:rsidP="00E12825">
      <w:pPr>
        <w:rPr>
          <w:rFonts w:asciiTheme="minorEastAsia" w:hAnsiTheme="minorEastAsia"/>
        </w:rPr>
      </w:pPr>
      <w:r w:rsidRPr="006D241B">
        <w:rPr>
          <w:rFonts w:asciiTheme="minorEastAsia" w:hAnsiTheme="minorEastAsia" w:hint="eastAsia"/>
        </w:rPr>
        <w:t>（農地の維持管理）</w:t>
      </w:r>
    </w:p>
    <w:p w:rsidR="00E12825" w:rsidRPr="006D241B" w:rsidRDefault="00E12825" w:rsidP="00E12825">
      <w:pPr>
        <w:ind w:left="202" w:hangingChars="100" w:hanging="202"/>
        <w:rPr>
          <w:rFonts w:asciiTheme="minorEastAsia" w:hAnsiTheme="minorEastAsia"/>
        </w:rPr>
      </w:pPr>
      <w:r w:rsidRPr="006D241B">
        <w:rPr>
          <w:rFonts w:asciiTheme="minorEastAsia" w:hAnsiTheme="minorEastAsia" w:hint="eastAsia"/>
        </w:rPr>
        <w:t>第７条　農地バンクに登録した土地に関する売買又は貸借の契約が成立するまでの間、当該土地の維持管理は、申請者が行うものとする。</w:t>
      </w:r>
    </w:p>
    <w:p w:rsidR="00E12825" w:rsidRPr="006D241B" w:rsidRDefault="00E12825" w:rsidP="00E12825">
      <w:pPr>
        <w:rPr>
          <w:rFonts w:asciiTheme="minorEastAsia" w:hAnsiTheme="minorEastAsia"/>
        </w:rPr>
      </w:pPr>
    </w:p>
    <w:p w:rsidR="006A2279" w:rsidRPr="006D241B" w:rsidRDefault="006A2279" w:rsidP="00D961ED">
      <w:pPr>
        <w:ind w:firstLineChars="100" w:firstLine="202"/>
        <w:rPr>
          <w:rFonts w:asciiTheme="minorEastAsia" w:hAnsiTheme="minorEastAsia"/>
        </w:rPr>
      </w:pPr>
      <w:r w:rsidRPr="006D241B">
        <w:rPr>
          <w:rFonts w:asciiTheme="minorEastAsia" w:hAnsiTheme="minorEastAsia" w:hint="eastAsia"/>
        </w:rPr>
        <w:t>(借り受けの要件)</w:t>
      </w:r>
    </w:p>
    <w:p w:rsidR="001B54C3" w:rsidRPr="006D241B" w:rsidRDefault="006A2279" w:rsidP="001B54C3">
      <w:pPr>
        <w:ind w:left="202" w:hangingChars="100" w:hanging="202"/>
        <w:rPr>
          <w:rFonts w:asciiTheme="minorEastAsia" w:hAnsiTheme="minorEastAsia"/>
        </w:rPr>
      </w:pPr>
      <w:r w:rsidRPr="006D241B">
        <w:rPr>
          <w:rFonts w:asciiTheme="minorEastAsia" w:hAnsiTheme="minorEastAsia" w:hint="eastAsia"/>
        </w:rPr>
        <w:t>第</w:t>
      </w:r>
      <w:r w:rsidR="00E12825" w:rsidRPr="006D241B">
        <w:rPr>
          <w:rFonts w:asciiTheme="minorEastAsia" w:hAnsiTheme="minorEastAsia" w:hint="eastAsia"/>
        </w:rPr>
        <w:t>８</w:t>
      </w:r>
      <w:r w:rsidRPr="006D241B">
        <w:rPr>
          <w:rFonts w:asciiTheme="minorEastAsia" w:hAnsiTheme="minorEastAsia" w:hint="eastAsia"/>
        </w:rPr>
        <w:t>条　農地バンクに登録された農地(以下「登録農地」という。)の借り受けを希望する者(以下「借受希望者」という。)は、次の各号のいずれかの要件を満たす者でなければならない。</w:t>
      </w:r>
    </w:p>
    <w:p w:rsidR="001B54C3" w:rsidRPr="006D241B" w:rsidRDefault="001B54C3" w:rsidP="001B54C3">
      <w:pPr>
        <w:ind w:leftChars="100" w:left="404" w:hangingChars="100" w:hanging="202"/>
        <w:rPr>
          <w:rFonts w:asciiTheme="minorEastAsia" w:hAnsiTheme="minorEastAsia"/>
        </w:rPr>
      </w:pPr>
      <w:r w:rsidRPr="006D241B">
        <w:rPr>
          <w:rFonts w:asciiTheme="minorEastAsia" w:hAnsiTheme="minorEastAsia" w:hint="eastAsia"/>
        </w:rPr>
        <w:t>(１)　耕作する全ての農地を適正に管理することができ、地域と協調した農業経営又は地域活動ができる者</w:t>
      </w:r>
    </w:p>
    <w:p w:rsidR="006A2279" w:rsidRPr="006D241B" w:rsidRDefault="001B54C3" w:rsidP="001B54C3">
      <w:pPr>
        <w:ind w:leftChars="100" w:left="404" w:hangingChars="100" w:hanging="202"/>
        <w:rPr>
          <w:rFonts w:asciiTheme="minorEastAsia" w:hAnsiTheme="minorEastAsia"/>
        </w:rPr>
      </w:pPr>
      <w:r w:rsidRPr="006D241B">
        <w:rPr>
          <w:rFonts w:asciiTheme="minorEastAsia" w:hAnsiTheme="minorEastAsia" w:hint="eastAsia"/>
        </w:rPr>
        <w:t>(２)　新規就農者の場合は、農業経営の実務経験・研修経験等を有していると認められ、和気町</w:t>
      </w:r>
      <w:r w:rsidR="004D3D63" w:rsidRPr="006D241B">
        <w:rPr>
          <w:rFonts w:asciiTheme="minorEastAsia" w:hAnsiTheme="minorEastAsia" w:hint="eastAsia"/>
        </w:rPr>
        <w:t>のの就農相談</w:t>
      </w:r>
      <w:r w:rsidRPr="006D241B">
        <w:rPr>
          <w:rFonts w:asciiTheme="minorEastAsia" w:hAnsiTheme="minorEastAsia" w:hint="eastAsia"/>
        </w:rPr>
        <w:t>を受けた者</w:t>
      </w:r>
    </w:p>
    <w:p w:rsidR="001B54C3" w:rsidRPr="006D241B" w:rsidRDefault="001B54C3" w:rsidP="00D961ED">
      <w:pPr>
        <w:ind w:firstLineChars="100" w:firstLine="202"/>
        <w:rPr>
          <w:rFonts w:asciiTheme="minorEastAsia" w:hAnsiTheme="minorEastAsia"/>
        </w:rPr>
      </w:pPr>
    </w:p>
    <w:p w:rsidR="006A2279" w:rsidRPr="006D241B" w:rsidRDefault="006A2279" w:rsidP="00D961ED">
      <w:pPr>
        <w:ind w:firstLineChars="100" w:firstLine="202"/>
        <w:rPr>
          <w:rFonts w:asciiTheme="minorEastAsia" w:hAnsiTheme="minorEastAsia"/>
        </w:rPr>
      </w:pPr>
      <w:r w:rsidRPr="006D241B">
        <w:rPr>
          <w:rFonts w:asciiTheme="minorEastAsia" w:hAnsiTheme="minorEastAsia" w:hint="eastAsia"/>
        </w:rPr>
        <w:t>(情報の提供)</w:t>
      </w:r>
    </w:p>
    <w:p w:rsidR="006A2279" w:rsidRPr="006D241B" w:rsidRDefault="006A2279" w:rsidP="00D961ED">
      <w:pPr>
        <w:ind w:left="202" w:hangingChars="100" w:hanging="202"/>
        <w:rPr>
          <w:rFonts w:asciiTheme="minorEastAsia" w:hAnsiTheme="minorEastAsia"/>
        </w:rPr>
      </w:pPr>
      <w:r w:rsidRPr="006D241B">
        <w:rPr>
          <w:rFonts w:asciiTheme="minorEastAsia" w:hAnsiTheme="minorEastAsia" w:hint="eastAsia"/>
        </w:rPr>
        <w:t>第</w:t>
      </w:r>
      <w:r w:rsidR="004D3D63" w:rsidRPr="006D241B">
        <w:rPr>
          <w:rFonts w:asciiTheme="minorEastAsia" w:hAnsiTheme="minorEastAsia" w:hint="eastAsia"/>
        </w:rPr>
        <w:t>９</w:t>
      </w:r>
      <w:r w:rsidRPr="006D241B">
        <w:rPr>
          <w:rFonts w:asciiTheme="minorEastAsia" w:hAnsiTheme="minorEastAsia" w:hint="eastAsia"/>
        </w:rPr>
        <w:t>条　借受希望者は、</w:t>
      </w:r>
      <w:r w:rsidR="00402CE9" w:rsidRPr="006D241B">
        <w:rPr>
          <w:rFonts w:asciiTheme="minorEastAsia" w:hAnsiTheme="minorEastAsia" w:hint="eastAsia"/>
        </w:rPr>
        <w:t>和気町</w:t>
      </w:r>
      <w:r w:rsidRPr="006D241B">
        <w:rPr>
          <w:rFonts w:asciiTheme="minorEastAsia" w:hAnsiTheme="minorEastAsia" w:hint="eastAsia"/>
        </w:rPr>
        <w:t>農業委員会農地バンク借受申出書(様式第</w:t>
      </w:r>
      <w:r w:rsidR="009203D9" w:rsidRPr="006D241B">
        <w:rPr>
          <w:rFonts w:asciiTheme="minorEastAsia" w:hAnsiTheme="minorEastAsia" w:hint="eastAsia"/>
        </w:rPr>
        <w:t>２</w:t>
      </w:r>
      <w:r w:rsidRPr="006D241B">
        <w:rPr>
          <w:rFonts w:asciiTheme="minorEastAsia" w:hAnsiTheme="minorEastAsia" w:hint="eastAsia"/>
        </w:rPr>
        <w:t>号)を会長に提出しなければならない。</w:t>
      </w:r>
    </w:p>
    <w:p w:rsidR="006A2279" w:rsidRPr="006D241B" w:rsidRDefault="00D961ED" w:rsidP="006A2279">
      <w:pPr>
        <w:rPr>
          <w:rFonts w:asciiTheme="minorEastAsia" w:hAnsiTheme="minorEastAsia"/>
        </w:rPr>
      </w:pPr>
      <w:r w:rsidRPr="006D241B">
        <w:rPr>
          <w:rFonts w:asciiTheme="minorEastAsia" w:hAnsiTheme="minorEastAsia" w:hint="eastAsia"/>
        </w:rPr>
        <w:t>２</w:t>
      </w:r>
      <w:r w:rsidR="006A2279" w:rsidRPr="006D241B">
        <w:rPr>
          <w:rFonts w:asciiTheme="minorEastAsia" w:hAnsiTheme="minorEastAsia" w:hint="eastAsia"/>
        </w:rPr>
        <w:t xml:space="preserve">　会長は、前項の申出があった場合には、次に掲げる場合を除き、情報提供するものとする。</w:t>
      </w:r>
    </w:p>
    <w:p w:rsidR="006A2279" w:rsidRPr="006D241B" w:rsidRDefault="006A2279" w:rsidP="00D961ED">
      <w:pPr>
        <w:ind w:leftChars="100" w:left="404" w:hangingChars="100" w:hanging="202"/>
        <w:rPr>
          <w:rFonts w:asciiTheme="minorEastAsia" w:hAnsiTheme="minorEastAsia"/>
        </w:rPr>
      </w:pPr>
      <w:r w:rsidRPr="006D241B">
        <w:rPr>
          <w:rFonts w:asciiTheme="minorEastAsia" w:hAnsiTheme="minorEastAsia" w:hint="eastAsia"/>
        </w:rPr>
        <w:t>(</w:t>
      </w:r>
      <w:r w:rsidR="00D961ED" w:rsidRPr="006D241B">
        <w:rPr>
          <w:rFonts w:asciiTheme="minorEastAsia" w:hAnsiTheme="minorEastAsia" w:hint="eastAsia"/>
        </w:rPr>
        <w:t>１</w:t>
      </w:r>
      <w:r w:rsidRPr="006D241B">
        <w:rPr>
          <w:rFonts w:asciiTheme="minorEastAsia" w:hAnsiTheme="minorEastAsia" w:hint="eastAsia"/>
        </w:rPr>
        <w:t>)　開示情報を利用して権利の設定をする農地を自ら耕作の用に供する見込みがない、又は農地法(昭和27年法律第229号)その他耕作に関する関係法令の許可を得られる見込みがない場合</w:t>
      </w:r>
    </w:p>
    <w:p w:rsidR="006A2279" w:rsidRPr="006D241B" w:rsidRDefault="006A2279" w:rsidP="00D961ED">
      <w:pPr>
        <w:ind w:leftChars="100" w:left="404" w:hangingChars="100" w:hanging="202"/>
        <w:rPr>
          <w:rFonts w:asciiTheme="minorEastAsia" w:hAnsiTheme="minorEastAsia"/>
        </w:rPr>
      </w:pPr>
      <w:r w:rsidRPr="006D241B">
        <w:rPr>
          <w:rFonts w:asciiTheme="minorEastAsia" w:hAnsiTheme="minorEastAsia" w:hint="eastAsia"/>
        </w:rPr>
        <w:t>(</w:t>
      </w:r>
      <w:r w:rsidR="00D961ED" w:rsidRPr="006D241B">
        <w:rPr>
          <w:rFonts w:asciiTheme="minorEastAsia" w:hAnsiTheme="minorEastAsia" w:hint="eastAsia"/>
        </w:rPr>
        <w:t>２</w:t>
      </w:r>
      <w:r w:rsidRPr="006D241B">
        <w:rPr>
          <w:rFonts w:asciiTheme="minorEastAsia" w:hAnsiTheme="minorEastAsia" w:hint="eastAsia"/>
        </w:rPr>
        <w:t>)　過去に農地法その他関係法令に違反する行為を行う等、開示情報を利用する農地について農地として利用しないおそれがあると認められるとき。</w:t>
      </w:r>
    </w:p>
    <w:p w:rsidR="006A2279" w:rsidRPr="006D241B" w:rsidRDefault="006A2279" w:rsidP="00D961ED">
      <w:pPr>
        <w:ind w:firstLineChars="100" w:firstLine="202"/>
        <w:rPr>
          <w:rFonts w:asciiTheme="minorEastAsia" w:hAnsiTheme="minorEastAsia"/>
        </w:rPr>
      </w:pPr>
      <w:r w:rsidRPr="006D241B">
        <w:rPr>
          <w:rFonts w:asciiTheme="minorEastAsia" w:hAnsiTheme="minorEastAsia" w:hint="eastAsia"/>
        </w:rPr>
        <w:t>(</w:t>
      </w:r>
      <w:r w:rsidR="00D961ED" w:rsidRPr="006D241B">
        <w:rPr>
          <w:rFonts w:asciiTheme="minorEastAsia" w:hAnsiTheme="minorEastAsia" w:hint="eastAsia"/>
        </w:rPr>
        <w:t>３</w:t>
      </w:r>
      <w:r w:rsidRPr="006D241B">
        <w:rPr>
          <w:rFonts w:asciiTheme="minorEastAsia" w:hAnsiTheme="minorEastAsia" w:hint="eastAsia"/>
        </w:rPr>
        <w:t>)　前</w:t>
      </w:r>
      <w:r w:rsidR="009203D9" w:rsidRPr="006D241B">
        <w:rPr>
          <w:rFonts w:asciiTheme="minorEastAsia" w:hAnsiTheme="minorEastAsia" w:hint="eastAsia"/>
        </w:rPr>
        <w:t>２</w:t>
      </w:r>
      <w:r w:rsidRPr="006D241B">
        <w:rPr>
          <w:rFonts w:asciiTheme="minorEastAsia" w:hAnsiTheme="minorEastAsia" w:hint="eastAsia"/>
        </w:rPr>
        <w:t>号に掲げる場合のほか、会長が開示情報の提供を適当でないと認める場合</w:t>
      </w:r>
    </w:p>
    <w:p w:rsidR="006A2279" w:rsidRPr="006D241B" w:rsidRDefault="00D961ED" w:rsidP="00D961ED">
      <w:pPr>
        <w:ind w:left="202" w:hangingChars="100" w:hanging="202"/>
        <w:rPr>
          <w:rFonts w:asciiTheme="minorEastAsia" w:hAnsiTheme="minorEastAsia"/>
        </w:rPr>
      </w:pPr>
      <w:r w:rsidRPr="006D241B">
        <w:rPr>
          <w:rFonts w:asciiTheme="minorEastAsia" w:hAnsiTheme="minorEastAsia" w:hint="eastAsia"/>
        </w:rPr>
        <w:t>３</w:t>
      </w:r>
      <w:r w:rsidR="006A2279" w:rsidRPr="006D241B">
        <w:rPr>
          <w:rFonts w:asciiTheme="minorEastAsia" w:hAnsiTheme="minorEastAsia" w:hint="eastAsia"/>
        </w:rPr>
        <w:t xml:space="preserve">　会長は、前項の規定に関わらず、農地の有効利用、耕作放棄地の発生防止又は解消のために有効であると認めた場合は、</w:t>
      </w:r>
      <w:r w:rsidR="009203D9" w:rsidRPr="006D241B">
        <w:rPr>
          <w:rFonts w:asciiTheme="minorEastAsia" w:hAnsiTheme="minorEastAsia" w:hint="eastAsia"/>
        </w:rPr>
        <w:t>和気町</w:t>
      </w:r>
      <w:r w:rsidR="006A2279" w:rsidRPr="006D241B">
        <w:rPr>
          <w:rFonts w:asciiTheme="minorEastAsia" w:hAnsiTheme="minorEastAsia" w:hint="eastAsia"/>
        </w:rPr>
        <w:t>及び</w:t>
      </w:r>
      <w:r w:rsidR="00402CE9" w:rsidRPr="006D241B">
        <w:rPr>
          <w:rFonts w:asciiTheme="minorEastAsia" w:hAnsiTheme="minorEastAsia" w:hint="eastAsia"/>
        </w:rPr>
        <w:t>和気町</w:t>
      </w:r>
      <w:r w:rsidR="009203D9" w:rsidRPr="006D241B">
        <w:rPr>
          <w:rFonts w:asciiTheme="minorEastAsia" w:hAnsiTheme="minorEastAsia" w:hint="eastAsia"/>
        </w:rPr>
        <w:t>地域</w:t>
      </w:r>
      <w:r w:rsidR="006A2279" w:rsidRPr="006D241B">
        <w:rPr>
          <w:rFonts w:asciiTheme="minorEastAsia" w:hAnsiTheme="minorEastAsia" w:hint="eastAsia"/>
        </w:rPr>
        <w:t>再生協議会等へ情報提供をすることができる。</w:t>
      </w:r>
    </w:p>
    <w:p w:rsidR="006A2279" w:rsidRPr="006D241B" w:rsidRDefault="006A2279" w:rsidP="006A2279">
      <w:pPr>
        <w:rPr>
          <w:rFonts w:asciiTheme="minorEastAsia" w:hAnsiTheme="minorEastAsia"/>
        </w:rPr>
      </w:pPr>
    </w:p>
    <w:p w:rsidR="006A2279" w:rsidRPr="006D241B" w:rsidRDefault="006A2279" w:rsidP="00D961ED">
      <w:pPr>
        <w:ind w:firstLineChars="100" w:firstLine="202"/>
        <w:rPr>
          <w:rFonts w:asciiTheme="minorEastAsia" w:hAnsiTheme="minorEastAsia"/>
        </w:rPr>
      </w:pPr>
      <w:r w:rsidRPr="006D241B">
        <w:rPr>
          <w:rFonts w:asciiTheme="minorEastAsia" w:hAnsiTheme="minorEastAsia" w:hint="eastAsia"/>
        </w:rPr>
        <w:t>(土地所有者への情報提供及び情報開示確認)</w:t>
      </w:r>
    </w:p>
    <w:p w:rsidR="006A2279" w:rsidRPr="006D241B" w:rsidRDefault="006A2279" w:rsidP="00D961ED">
      <w:pPr>
        <w:ind w:left="202" w:hangingChars="100" w:hanging="202"/>
        <w:rPr>
          <w:rFonts w:asciiTheme="minorEastAsia" w:hAnsiTheme="minorEastAsia"/>
        </w:rPr>
      </w:pPr>
      <w:r w:rsidRPr="006D241B">
        <w:rPr>
          <w:rFonts w:asciiTheme="minorEastAsia" w:hAnsiTheme="minorEastAsia" w:hint="eastAsia"/>
        </w:rPr>
        <w:t>第</w:t>
      </w:r>
      <w:r w:rsidR="004D3D63" w:rsidRPr="006D241B">
        <w:rPr>
          <w:rFonts w:asciiTheme="minorEastAsia" w:hAnsiTheme="minorEastAsia" w:hint="eastAsia"/>
        </w:rPr>
        <w:t>10</w:t>
      </w:r>
      <w:r w:rsidRPr="006D241B">
        <w:rPr>
          <w:rFonts w:asciiTheme="minorEastAsia" w:hAnsiTheme="minorEastAsia" w:hint="eastAsia"/>
        </w:rPr>
        <w:t>条　会長は、借受希望者から前条第</w:t>
      </w:r>
      <w:r w:rsidR="009203D9" w:rsidRPr="006D241B">
        <w:rPr>
          <w:rFonts w:asciiTheme="minorEastAsia" w:hAnsiTheme="minorEastAsia" w:hint="eastAsia"/>
        </w:rPr>
        <w:t>１</w:t>
      </w:r>
      <w:r w:rsidRPr="006D241B">
        <w:rPr>
          <w:rFonts w:asciiTheme="minorEastAsia" w:hAnsiTheme="minorEastAsia" w:hint="eastAsia"/>
        </w:rPr>
        <w:t>項の規定による農地の借り受け希望があった場合で、前条第</w:t>
      </w:r>
      <w:r w:rsidR="009203D9" w:rsidRPr="006D241B">
        <w:rPr>
          <w:rFonts w:asciiTheme="minorEastAsia" w:hAnsiTheme="minorEastAsia" w:hint="eastAsia"/>
        </w:rPr>
        <w:t>２</w:t>
      </w:r>
      <w:r w:rsidRPr="006D241B">
        <w:rPr>
          <w:rFonts w:asciiTheme="minorEastAsia" w:hAnsiTheme="minorEastAsia" w:hint="eastAsia"/>
        </w:rPr>
        <w:t>項に該当しないと認められるときは、土地所有者に借受希望者の個人情報や希望条件等の情報を提供するとともに、土地所有者の個人情報を借受希望者へ開示することについての同意を得るものとする。</w:t>
      </w:r>
    </w:p>
    <w:p w:rsidR="006A2279" w:rsidRPr="006D241B" w:rsidRDefault="00D961ED" w:rsidP="00D961ED">
      <w:pPr>
        <w:ind w:left="202" w:hangingChars="100" w:hanging="202"/>
        <w:rPr>
          <w:rFonts w:asciiTheme="minorEastAsia" w:hAnsiTheme="minorEastAsia"/>
        </w:rPr>
      </w:pPr>
      <w:r w:rsidRPr="006D241B">
        <w:rPr>
          <w:rFonts w:asciiTheme="minorEastAsia" w:hAnsiTheme="minorEastAsia" w:hint="eastAsia"/>
        </w:rPr>
        <w:t>２</w:t>
      </w:r>
      <w:r w:rsidR="006A2279" w:rsidRPr="006D241B">
        <w:rPr>
          <w:rFonts w:asciiTheme="minorEastAsia" w:hAnsiTheme="minorEastAsia" w:hint="eastAsia"/>
        </w:rPr>
        <w:t xml:space="preserve">　情報の開示を受けた借受希望者は、前項の規定によって知り得た情報を第三者に提供してはならない。</w:t>
      </w:r>
    </w:p>
    <w:p w:rsidR="006A2279" w:rsidRPr="006D241B" w:rsidRDefault="006A2279" w:rsidP="006A2279">
      <w:pPr>
        <w:rPr>
          <w:rFonts w:asciiTheme="minorEastAsia" w:hAnsiTheme="minorEastAsia"/>
        </w:rPr>
      </w:pPr>
    </w:p>
    <w:p w:rsidR="006A2279" w:rsidRPr="006D241B" w:rsidRDefault="006A2279" w:rsidP="00D961ED">
      <w:pPr>
        <w:ind w:firstLineChars="100" w:firstLine="202"/>
        <w:rPr>
          <w:rFonts w:asciiTheme="minorEastAsia" w:hAnsiTheme="minorEastAsia"/>
        </w:rPr>
      </w:pPr>
      <w:r w:rsidRPr="006D241B">
        <w:rPr>
          <w:rFonts w:asciiTheme="minorEastAsia" w:hAnsiTheme="minorEastAsia" w:hint="eastAsia"/>
        </w:rPr>
        <w:t>(当事者間による契約)</w:t>
      </w:r>
    </w:p>
    <w:p w:rsidR="006A2279" w:rsidRPr="006D241B" w:rsidRDefault="006A2279" w:rsidP="00D961ED">
      <w:pPr>
        <w:ind w:left="202" w:hangingChars="100" w:hanging="202"/>
        <w:rPr>
          <w:rFonts w:asciiTheme="minorEastAsia" w:hAnsiTheme="minorEastAsia"/>
        </w:rPr>
      </w:pPr>
      <w:r w:rsidRPr="006D241B">
        <w:rPr>
          <w:rFonts w:asciiTheme="minorEastAsia" w:hAnsiTheme="minorEastAsia" w:hint="eastAsia"/>
        </w:rPr>
        <w:t>第1</w:t>
      </w:r>
      <w:r w:rsidR="004D3D63" w:rsidRPr="006D241B">
        <w:rPr>
          <w:rFonts w:asciiTheme="minorEastAsia" w:hAnsiTheme="minorEastAsia" w:hint="eastAsia"/>
        </w:rPr>
        <w:t>1</w:t>
      </w:r>
      <w:r w:rsidRPr="006D241B">
        <w:rPr>
          <w:rFonts w:asciiTheme="minorEastAsia" w:hAnsiTheme="minorEastAsia" w:hint="eastAsia"/>
        </w:rPr>
        <w:t>条　農地の貸借の契約は、土地所有者及び借受希望者の当事者間で行うものとし、農業委員会はこれに直接関与しない。</w:t>
      </w:r>
    </w:p>
    <w:p w:rsidR="00D961ED" w:rsidRPr="006D241B" w:rsidRDefault="00D961ED" w:rsidP="00D961ED">
      <w:pPr>
        <w:ind w:left="202" w:hangingChars="100" w:hanging="202"/>
        <w:rPr>
          <w:rFonts w:asciiTheme="minorEastAsia" w:hAnsiTheme="minorEastAsia"/>
        </w:rPr>
      </w:pPr>
      <w:r w:rsidRPr="006D241B">
        <w:rPr>
          <w:rFonts w:asciiTheme="minorEastAsia" w:hAnsiTheme="minorEastAsia" w:hint="eastAsia"/>
        </w:rPr>
        <w:t>２</w:t>
      </w:r>
      <w:r w:rsidR="006A2279" w:rsidRPr="006D241B">
        <w:rPr>
          <w:rFonts w:asciiTheme="minorEastAsia" w:hAnsiTheme="minorEastAsia" w:hint="eastAsia"/>
        </w:rPr>
        <w:t xml:space="preserve">　借受希望者又は土地所有者が契約後に契約内容の変更等を行う場合は、法令を遵守し、相手方との事前協議等を遅滞なく行わなければならない。</w:t>
      </w:r>
    </w:p>
    <w:p w:rsidR="006A2279" w:rsidRPr="006D241B" w:rsidRDefault="00D961ED" w:rsidP="00D961ED">
      <w:pPr>
        <w:ind w:left="202" w:hangingChars="100" w:hanging="202"/>
        <w:rPr>
          <w:rFonts w:asciiTheme="minorEastAsia" w:hAnsiTheme="minorEastAsia"/>
        </w:rPr>
      </w:pPr>
      <w:r w:rsidRPr="006D241B">
        <w:rPr>
          <w:rFonts w:asciiTheme="minorEastAsia" w:hAnsiTheme="minorEastAsia" w:hint="eastAsia"/>
        </w:rPr>
        <w:t>３</w:t>
      </w:r>
      <w:r w:rsidR="006A2279" w:rsidRPr="006D241B">
        <w:rPr>
          <w:rFonts w:asciiTheme="minorEastAsia" w:hAnsiTheme="minorEastAsia" w:hint="eastAsia"/>
        </w:rPr>
        <w:t xml:space="preserve">　契約に関する一切のトラブル等は、当事者間で解決するものとする。</w:t>
      </w:r>
    </w:p>
    <w:p w:rsidR="006A2279" w:rsidRPr="006D241B" w:rsidRDefault="006A2279" w:rsidP="006A2279">
      <w:pPr>
        <w:rPr>
          <w:rFonts w:asciiTheme="minorEastAsia" w:hAnsiTheme="minorEastAsia"/>
        </w:rPr>
      </w:pPr>
    </w:p>
    <w:p w:rsidR="006A2279" w:rsidRPr="006D241B" w:rsidRDefault="006A2279" w:rsidP="00D961ED">
      <w:pPr>
        <w:ind w:firstLineChars="100" w:firstLine="202"/>
        <w:rPr>
          <w:rFonts w:asciiTheme="minorEastAsia" w:hAnsiTheme="minorEastAsia"/>
        </w:rPr>
      </w:pPr>
      <w:r w:rsidRPr="006D241B">
        <w:rPr>
          <w:rFonts w:asciiTheme="minorEastAsia" w:hAnsiTheme="minorEastAsia" w:hint="eastAsia"/>
        </w:rPr>
        <w:t>(契約その他の手続)</w:t>
      </w:r>
    </w:p>
    <w:p w:rsidR="006A2279" w:rsidRPr="006D241B" w:rsidRDefault="006A2279" w:rsidP="00D961ED">
      <w:pPr>
        <w:ind w:left="202" w:hangingChars="100" w:hanging="202"/>
        <w:rPr>
          <w:rFonts w:asciiTheme="minorEastAsia" w:hAnsiTheme="minorEastAsia"/>
        </w:rPr>
      </w:pPr>
      <w:r w:rsidRPr="006D241B">
        <w:rPr>
          <w:rFonts w:asciiTheme="minorEastAsia" w:hAnsiTheme="minorEastAsia" w:hint="eastAsia"/>
        </w:rPr>
        <w:t>第1</w:t>
      </w:r>
      <w:r w:rsidR="004D3D63" w:rsidRPr="006D241B">
        <w:rPr>
          <w:rFonts w:asciiTheme="minorEastAsia" w:hAnsiTheme="minorEastAsia" w:hint="eastAsia"/>
        </w:rPr>
        <w:t>2</w:t>
      </w:r>
      <w:r w:rsidRPr="006D241B">
        <w:rPr>
          <w:rFonts w:asciiTheme="minorEastAsia" w:hAnsiTheme="minorEastAsia" w:hint="eastAsia"/>
        </w:rPr>
        <w:t>条　農地バンク制度を利用して貸借等が成立した場合は、借受者及び土地所有者は、速やかに農地法の許可申請その他の必要な法的手続を行わなくてはならない。</w:t>
      </w:r>
    </w:p>
    <w:p w:rsidR="00E12825" w:rsidRPr="006D241B" w:rsidRDefault="00E12825" w:rsidP="00E12825">
      <w:pPr>
        <w:rPr>
          <w:rFonts w:asciiTheme="minorEastAsia" w:hAnsiTheme="minorEastAsia"/>
        </w:rPr>
      </w:pPr>
    </w:p>
    <w:p w:rsidR="006A2279" w:rsidRPr="006D241B" w:rsidRDefault="00E12825" w:rsidP="00D961ED">
      <w:pPr>
        <w:ind w:firstLineChars="100" w:firstLine="202"/>
        <w:rPr>
          <w:rFonts w:asciiTheme="minorEastAsia" w:hAnsiTheme="minorEastAsia"/>
        </w:rPr>
      </w:pPr>
      <w:r w:rsidRPr="006D241B">
        <w:rPr>
          <w:rFonts w:asciiTheme="minorEastAsia" w:hAnsiTheme="minorEastAsia" w:hint="eastAsia"/>
        </w:rPr>
        <w:t xml:space="preserve"> </w:t>
      </w:r>
      <w:r w:rsidR="006A2279" w:rsidRPr="006D241B">
        <w:rPr>
          <w:rFonts w:asciiTheme="minorEastAsia" w:hAnsiTheme="minorEastAsia" w:hint="eastAsia"/>
        </w:rPr>
        <w:t>(農地転用の制限)</w:t>
      </w:r>
    </w:p>
    <w:p w:rsidR="006A2279" w:rsidRPr="006D241B" w:rsidRDefault="006A2279" w:rsidP="00D961ED">
      <w:pPr>
        <w:rPr>
          <w:rFonts w:asciiTheme="minorEastAsia" w:hAnsiTheme="minorEastAsia"/>
        </w:rPr>
      </w:pPr>
      <w:r w:rsidRPr="006D241B">
        <w:rPr>
          <w:rFonts w:asciiTheme="minorEastAsia" w:hAnsiTheme="minorEastAsia" w:hint="eastAsia"/>
        </w:rPr>
        <w:t>第1</w:t>
      </w:r>
      <w:r w:rsidR="004D3D63" w:rsidRPr="006D241B">
        <w:rPr>
          <w:rFonts w:asciiTheme="minorEastAsia" w:hAnsiTheme="minorEastAsia" w:hint="eastAsia"/>
        </w:rPr>
        <w:t>3</w:t>
      </w:r>
      <w:r w:rsidRPr="006D241B">
        <w:rPr>
          <w:rFonts w:asciiTheme="minorEastAsia" w:hAnsiTheme="minorEastAsia" w:hint="eastAsia"/>
        </w:rPr>
        <w:t>条　農地バンク制度を利用して農地を借受けた者は、当該農地を農地以外に転用してはならない。</w:t>
      </w:r>
    </w:p>
    <w:p w:rsidR="006A2279" w:rsidRPr="006D241B" w:rsidRDefault="006A2279" w:rsidP="006A2279">
      <w:pPr>
        <w:rPr>
          <w:rFonts w:asciiTheme="minorEastAsia" w:hAnsiTheme="minorEastAsia"/>
        </w:rPr>
      </w:pPr>
    </w:p>
    <w:p w:rsidR="006A2279" w:rsidRPr="006D241B" w:rsidRDefault="006A2279" w:rsidP="00D961ED">
      <w:pPr>
        <w:ind w:firstLineChars="100" w:firstLine="202"/>
        <w:rPr>
          <w:rFonts w:asciiTheme="minorEastAsia" w:hAnsiTheme="minorEastAsia"/>
        </w:rPr>
      </w:pPr>
      <w:r w:rsidRPr="006D241B">
        <w:rPr>
          <w:rFonts w:asciiTheme="minorEastAsia" w:hAnsiTheme="minorEastAsia" w:hint="eastAsia"/>
        </w:rPr>
        <w:t>(手数料)</w:t>
      </w:r>
    </w:p>
    <w:p w:rsidR="006A2279" w:rsidRPr="006D241B" w:rsidRDefault="006A2279" w:rsidP="006A2279">
      <w:pPr>
        <w:rPr>
          <w:rFonts w:asciiTheme="minorEastAsia" w:hAnsiTheme="minorEastAsia"/>
        </w:rPr>
      </w:pPr>
      <w:r w:rsidRPr="006D241B">
        <w:rPr>
          <w:rFonts w:asciiTheme="minorEastAsia" w:hAnsiTheme="minorEastAsia" w:hint="eastAsia"/>
        </w:rPr>
        <w:t>第1</w:t>
      </w:r>
      <w:r w:rsidR="004D3D63" w:rsidRPr="006D241B">
        <w:rPr>
          <w:rFonts w:asciiTheme="minorEastAsia" w:hAnsiTheme="minorEastAsia" w:hint="eastAsia"/>
        </w:rPr>
        <w:t>4</w:t>
      </w:r>
      <w:r w:rsidRPr="006D241B">
        <w:rPr>
          <w:rFonts w:asciiTheme="minorEastAsia" w:hAnsiTheme="minorEastAsia" w:hint="eastAsia"/>
        </w:rPr>
        <w:t>条　農地バンク制度の利用に係る手数料は、無料とする。</w:t>
      </w:r>
    </w:p>
    <w:p w:rsidR="006A2279" w:rsidRPr="006D241B" w:rsidRDefault="006A2279" w:rsidP="006A2279">
      <w:pPr>
        <w:rPr>
          <w:rFonts w:asciiTheme="minorEastAsia" w:hAnsiTheme="minorEastAsia"/>
        </w:rPr>
      </w:pPr>
    </w:p>
    <w:p w:rsidR="006A2279" w:rsidRPr="006D241B" w:rsidRDefault="006A2279" w:rsidP="006A2279">
      <w:pPr>
        <w:rPr>
          <w:rFonts w:asciiTheme="minorEastAsia" w:hAnsiTheme="minorEastAsia"/>
        </w:rPr>
      </w:pPr>
      <w:r w:rsidRPr="006D241B">
        <w:rPr>
          <w:rFonts w:asciiTheme="minorEastAsia" w:hAnsiTheme="minorEastAsia" w:hint="eastAsia"/>
        </w:rPr>
        <w:t>(委任)</w:t>
      </w:r>
    </w:p>
    <w:p w:rsidR="006A2279" w:rsidRPr="006D241B" w:rsidRDefault="006A2279" w:rsidP="006A2279">
      <w:pPr>
        <w:rPr>
          <w:rFonts w:asciiTheme="minorEastAsia" w:hAnsiTheme="minorEastAsia"/>
        </w:rPr>
      </w:pPr>
      <w:r w:rsidRPr="006D241B">
        <w:rPr>
          <w:rFonts w:asciiTheme="minorEastAsia" w:hAnsiTheme="minorEastAsia" w:hint="eastAsia"/>
        </w:rPr>
        <w:t>第1</w:t>
      </w:r>
      <w:r w:rsidR="004D3D63" w:rsidRPr="006D241B">
        <w:rPr>
          <w:rFonts w:asciiTheme="minorEastAsia" w:hAnsiTheme="minorEastAsia" w:hint="eastAsia"/>
        </w:rPr>
        <w:t>5</w:t>
      </w:r>
      <w:r w:rsidRPr="006D241B">
        <w:rPr>
          <w:rFonts w:asciiTheme="minorEastAsia" w:hAnsiTheme="minorEastAsia" w:hint="eastAsia"/>
        </w:rPr>
        <w:t>条　この告示に定めのない事項については、農業委員会により決定する。</w:t>
      </w:r>
    </w:p>
    <w:p w:rsidR="006A2279" w:rsidRPr="006D241B" w:rsidRDefault="006A2279" w:rsidP="006A2279">
      <w:pPr>
        <w:rPr>
          <w:rFonts w:asciiTheme="minorEastAsia" w:hAnsiTheme="minorEastAsia"/>
        </w:rPr>
      </w:pPr>
    </w:p>
    <w:p w:rsidR="006A2279" w:rsidRPr="006D241B" w:rsidRDefault="006A2279" w:rsidP="00E12825">
      <w:pPr>
        <w:ind w:firstLineChars="300" w:firstLine="605"/>
        <w:rPr>
          <w:rFonts w:asciiTheme="minorEastAsia" w:hAnsiTheme="minorEastAsia"/>
        </w:rPr>
      </w:pPr>
      <w:r w:rsidRPr="006D241B">
        <w:rPr>
          <w:rFonts w:asciiTheme="minorEastAsia" w:hAnsiTheme="minorEastAsia" w:hint="eastAsia"/>
        </w:rPr>
        <w:t>附　則</w:t>
      </w:r>
    </w:p>
    <w:p w:rsidR="006A2279" w:rsidRPr="006D241B" w:rsidRDefault="006A2279" w:rsidP="006A2279">
      <w:pPr>
        <w:rPr>
          <w:rFonts w:asciiTheme="minorEastAsia" w:hAnsiTheme="minorEastAsia"/>
        </w:rPr>
      </w:pPr>
    </w:p>
    <w:p w:rsidR="00CD3597" w:rsidRPr="006D241B" w:rsidRDefault="006A2279" w:rsidP="00E72026">
      <w:pPr>
        <w:ind w:firstLineChars="100" w:firstLine="202"/>
        <w:rPr>
          <w:rFonts w:asciiTheme="minorEastAsia" w:hAnsiTheme="minorEastAsia"/>
        </w:rPr>
      </w:pPr>
      <w:r w:rsidRPr="006D241B">
        <w:rPr>
          <w:rFonts w:asciiTheme="minorEastAsia" w:hAnsiTheme="minorEastAsia" w:hint="eastAsia"/>
        </w:rPr>
        <w:t>この告示は、公布の日から施行</w:t>
      </w:r>
      <w:bookmarkStart w:id="0" w:name="_GoBack"/>
      <w:bookmarkEnd w:id="0"/>
      <w:r w:rsidRPr="006D241B">
        <w:rPr>
          <w:rFonts w:asciiTheme="minorEastAsia" w:hAnsiTheme="minorEastAsia" w:hint="eastAsia"/>
        </w:rPr>
        <w:t>する。</w:t>
      </w:r>
    </w:p>
    <w:sectPr w:rsidR="00CD3597" w:rsidRPr="006D241B" w:rsidSect="00D961ED">
      <w:pgSz w:w="11906" w:h="16838" w:code="9"/>
      <w:pgMar w:top="1418" w:right="1418" w:bottom="1418" w:left="1418" w:header="851" w:footer="992" w:gutter="0"/>
      <w:cols w:space="425"/>
      <w:docGrid w:type="linesAndChars" w:linePitch="325" w:charSpace="-17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3D9" w:rsidRDefault="009203D9" w:rsidP="009203D9">
      <w:r>
        <w:separator/>
      </w:r>
    </w:p>
  </w:endnote>
  <w:endnote w:type="continuationSeparator" w:id="0">
    <w:p w:rsidR="009203D9" w:rsidRDefault="009203D9" w:rsidP="00920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3D9" w:rsidRDefault="009203D9" w:rsidP="009203D9">
      <w:r>
        <w:separator/>
      </w:r>
    </w:p>
  </w:footnote>
  <w:footnote w:type="continuationSeparator" w:id="0">
    <w:p w:rsidR="009203D9" w:rsidRDefault="009203D9" w:rsidP="009203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1"/>
  <w:drawingGridVerticalSpacing w:val="32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279"/>
    <w:rsid w:val="00071DF1"/>
    <w:rsid w:val="000930B0"/>
    <w:rsid w:val="000B745B"/>
    <w:rsid w:val="001B54C3"/>
    <w:rsid w:val="00402CE9"/>
    <w:rsid w:val="004D3D63"/>
    <w:rsid w:val="006A2279"/>
    <w:rsid w:val="006D241B"/>
    <w:rsid w:val="009203D9"/>
    <w:rsid w:val="00C74A3E"/>
    <w:rsid w:val="00CD3597"/>
    <w:rsid w:val="00D961ED"/>
    <w:rsid w:val="00E12825"/>
    <w:rsid w:val="00E720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A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03D9"/>
    <w:pPr>
      <w:tabs>
        <w:tab w:val="center" w:pos="4252"/>
        <w:tab w:val="right" w:pos="8504"/>
      </w:tabs>
      <w:snapToGrid w:val="0"/>
    </w:pPr>
  </w:style>
  <w:style w:type="character" w:customStyle="1" w:styleId="a4">
    <w:name w:val="ヘッダー (文字)"/>
    <w:basedOn w:val="a0"/>
    <w:link w:val="a3"/>
    <w:uiPriority w:val="99"/>
    <w:rsid w:val="009203D9"/>
  </w:style>
  <w:style w:type="paragraph" w:styleId="a5">
    <w:name w:val="footer"/>
    <w:basedOn w:val="a"/>
    <w:link w:val="a6"/>
    <w:uiPriority w:val="99"/>
    <w:unhideWhenUsed/>
    <w:rsid w:val="009203D9"/>
    <w:pPr>
      <w:tabs>
        <w:tab w:val="center" w:pos="4252"/>
        <w:tab w:val="right" w:pos="8504"/>
      </w:tabs>
      <w:snapToGrid w:val="0"/>
    </w:pPr>
  </w:style>
  <w:style w:type="character" w:customStyle="1" w:styleId="a6">
    <w:name w:val="フッター (文字)"/>
    <w:basedOn w:val="a0"/>
    <w:link w:val="a5"/>
    <w:uiPriority w:val="99"/>
    <w:rsid w:val="009203D9"/>
  </w:style>
  <w:style w:type="paragraph" w:styleId="a7">
    <w:name w:val="Balloon Text"/>
    <w:basedOn w:val="a"/>
    <w:link w:val="a8"/>
    <w:uiPriority w:val="99"/>
    <w:semiHidden/>
    <w:unhideWhenUsed/>
    <w:rsid w:val="00E7202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202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4A3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03D9"/>
    <w:pPr>
      <w:tabs>
        <w:tab w:val="center" w:pos="4252"/>
        <w:tab w:val="right" w:pos="8504"/>
      </w:tabs>
      <w:snapToGrid w:val="0"/>
    </w:pPr>
  </w:style>
  <w:style w:type="character" w:customStyle="1" w:styleId="a4">
    <w:name w:val="ヘッダー (文字)"/>
    <w:basedOn w:val="a0"/>
    <w:link w:val="a3"/>
    <w:uiPriority w:val="99"/>
    <w:rsid w:val="009203D9"/>
  </w:style>
  <w:style w:type="paragraph" w:styleId="a5">
    <w:name w:val="footer"/>
    <w:basedOn w:val="a"/>
    <w:link w:val="a6"/>
    <w:uiPriority w:val="99"/>
    <w:unhideWhenUsed/>
    <w:rsid w:val="009203D9"/>
    <w:pPr>
      <w:tabs>
        <w:tab w:val="center" w:pos="4252"/>
        <w:tab w:val="right" w:pos="8504"/>
      </w:tabs>
      <w:snapToGrid w:val="0"/>
    </w:pPr>
  </w:style>
  <w:style w:type="character" w:customStyle="1" w:styleId="a6">
    <w:name w:val="フッター (文字)"/>
    <w:basedOn w:val="a0"/>
    <w:link w:val="a5"/>
    <w:uiPriority w:val="99"/>
    <w:rsid w:val="009203D9"/>
  </w:style>
  <w:style w:type="paragraph" w:styleId="a7">
    <w:name w:val="Balloon Text"/>
    <w:basedOn w:val="a"/>
    <w:link w:val="a8"/>
    <w:uiPriority w:val="99"/>
    <w:semiHidden/>
    <w:unhideWhenUsed/>
    <w:rsid w:val="00E7202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7202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16EC1-FD5A-428A-B230-3A2B0AA91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386</Words>
  <Characters>2202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Hikasa</dc:creator>
  <cp:lastModifiedBy> </cp:lastModifiedBy>
  <cp:revision>7</cp:revision>
  <cp:lastPrinted>2021-03-29T01:24:00Z</cp:lastPrinted>
  <dcterms:created xsi:type="dcterms:W3CDTF">2021-03-28T19:28:00Z</dcterms:created>
  <dcterms:modified xsi:type="dcterms:W3CDTF">2021-03-31T00:54:00Z</dcterms:modified>
</cp:coreProperties>
</file>