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6417D" w14:textId="77777777" w:rsidR="00D814F9" w:rsidRDefault="00D814F9" w:rsidP="00C118EE"/>
    <w:p w14:paraId="64BB261C" w14:textId="77777777" w:rsidR="00D814F9" w:rsidRDefault="00D814F9" w:rsidP="00C118EE"/>
    <w:p w14:paraId="7AB1E7DF" w14:textId="77777777" w:rsidR="00D814F9" w:rsidRDefault="001D0849" w:rsidP="00C118EE">
      <w:r>
        <w:rPr>
          <w:rFonts w:hint="eastAsia"/>
        </w:rPr>
        <w:t>様式</w:t>
      </w:r>
      <w:r>
        <w:t>第１号（第５条関係）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2909"/>
        <w:gridCol w:w="3345"/>
        <w:gridCol w:w="402"/>
        <w:gridCol w:w="405"/>
        <w:gridCol w:w="384"/>
        <w:gridCol w:w="384"/>
        <w:gridCol w:w="375"/>
        <w:gridCol w:w="390"/>
        <w:gridCol w:w="404"/>
      </w:tblGrid>
      <w:tr w:rsidR="00431C49" w14:paraId="618C7613" w14:textId="77777777" w:rsidTr="000E2030">
        <w:tc>
          <w:tcPr>
            <w:tcW w:w="9628" w:type="dxa"/>
            <w:gridSpan w:val="10"/>
          </w:tcPr>
          <w:p w14:paraId="16193ED7" w14:textId="77777777" w:rsidR="00431C49" w:rsidRPr="00431C49" w:rsidRDefault="00431C49" w:rsidP="00431C49">
            <w:pPr>
              <w:jc w:val="center"/>
              <w:rPr>
                <w:sz w:val="36"/>
                <w:szCs w:val="36"/>
              </w:rPr>
            </w:pPr>
            <w:r w:rsidRPr="00431C49">
              <w:rPr>
                <w:rFonts w:hint="eastAsia"/>
                <w:sz w:val="36"/>
                <w:szCs w:val="36"/>
              </w:rPr>
              <w:t>和気町</w:t>
            </w:r>
            <w:r w:rsidRPr="00431C49">
              <w:rPr>
                <w:sz w:val="36"/>
                <w:szCs w:val="36"/>
              </w:rPr>
              <w:t>後期高齢者医療人間ドック助成金交付申請書</w:t>
            </w:r>
          </w:p>
        </w:tc>
      </w:tr>
      <w:tr w:rsidR="001D0849" w14:paraId="5659A7AD" w14:textId="77777777" w:rsidTr="007A45B9">
        <w:tc>
          <w:tcPr>
            <w:tcW w:w="3539" w:type="dxa"/>
            <w:gridSpan w:val="2"/>
          </w:tcPr>
          <w:p w14:paraId="649AAB0A" w14:textId="77777777" w:rsidR="001D0849" w:rsidRDefault="001D0849" w:rsidP="00431C49">
            <w:pPr>
              <w:spacing w:line="600" w:lineRule="auto"/>
              <w:jc w:val="center"/>
            </w:pPr>
            <w:r>
              <w:rPr>
                <w:rFonts w:hint="eastAsia"/>
              </w:rPr>
              <w:t>被保険者</w:t>
            </w:r>
            <w:r>
              <w:t>証番号</w:t>
            </w:r>
          </w:p>
        </w:tc>
        <w:tc>
          <w:tcPr>
            <w:tcW w:w="6089" w:type="dxa"/>
            <w:gridSpan w:val="8"/>
          </w:tcPr>
          <w:p w14:paraId="1CA08D4E" w14:textId="77777777" w:rsidR="001D0849" w:rsidRDefault="001D0849" w:rsidP="00C118EE"/>
        </w:tc>
      </w:tr>
      <w:tr w:rsidR="007A45B9" w14:paraId="52920C30" w14:textId="77777777" w:rsidTr="007A45B9">
        <w:trPr>
          <w:trHeight w:val="720"/>
        </w:trPr>
        <w:tc>
          <w:tcPr>
            <w:tcW w:w="3539" w:type="dxa"/>
            <w:gridSpan w:val="2"/>
            <w:vMerge w:val="restart"/>
          </w:tcPr>
          <w:p w14:paraId="4882767B" w14:textId="77777777" w:rsidR="007A45B9" w:rsidRDefault="007A45B9" w:rsidP="00246BB0">
            <w:pPr>
              <w:jc w:val="center"/>
            </w:pPr>
            <w:r>
              <w:rPr>
                <w:rFonts w:hint="eastAsia"/>
              </w:rPr>
              <w:t>検査を</w:t>
            </w:r>
            <w:r>
              <w:t>受けた被保険者氏名</w:t>
            </w:r>
          </w:p>
          <w:p w14:paraId="50083655" w14:textId="77777777" w:rsidR="007A45B9" w:rsidRDefault="007A45B9" w:rsidP="00246BB0">
            <w:pPr>
              <w:ind w:firstLineChars="200" w:firstLine="402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gridSpan w:val="8"/>
          </w:tcPr>
          <w:p w14:paraId="66193910" w14:textId="77777777" w:rsidR="007A45B9" w:rsidRDefault="007A45B9" w:rsidP="00C118EE"/>
          <w:p w14:paraId="70AF0103" w14:textId="77777777" w:rsidR="007A45B9" w:rsidRDefault="007A45B9" w:rsidP="00C118EE"/>
          <w:p w14:paraId="04C6C701" w14:textId="77777777" w:rsidR="007A45B9" w:rsidRDefault="007A45B9" w:rsidP="00C118EE"/>
          <w:p w14:paraId="58CD2F07" w14:textId="77777777" w:rsidR="007A45B9" w:rsidRDefault="007A45B9" w:rsidP="007A45B9">
            <w:pPr>
              <w:jc w:val="right"/>
            </w:pPr>
            <w:r>
              <w:rPr>
                <w:rFonts w:hint="eastAsia"/>
              </w:rPr>
              <w:t>生年月日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年　　　</w:t>
            </w:r>
            <w:r>
              <w:rPr>
                <w:rFonts w:hint="eastAsia"/>
              </w:rPr>
              <w:t xml:space="preserve">　</w:t>
            </w:r>
            <w:r>
              <w:t xml:space="preserve">月　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7A45B9" w14:paraId="5D744D68" w14:textId="77777777" w:rsidTr="007A45B9">
        <w:trPr>
          <w:trHeight w:val="495"/>
        </w:trPr>
        <w:tc>
          <w:tcPr>
            <w:tcW w:w="3539" w:type="dxa"/>
            <w:gridSpan w:val="2"/>
            <w:vMerge/>
          </w:tcPr>
          <w:p w14:paraId="47EA75D0" w14:textId="77777777" w:rsidR="007A45B9" w:rsidRDefault="007A45B9" w:rsidP="00C118EE"/>
        </w:tc>
        <w:tc>
          <w:tcPr>
            <w:tcW w:w="6089" w:type="dxa"/>
            <w:gridSpan w:val="8"/>
          </w:tcPr>
          <w:p w14:paraId="08B68761" w14:textId="77777777" w:rsidR="007A45B9" w:rsidRDefault="007A45B9" w:rsidP="007A45B9">
            <w:pPr>
              <w:spacing w:line="360" w:lineRule="auto"/>
            </w:pPr>
            <w:r>
              <w:rPr>
                <w:rFonts w:hint="eastAsia"/>
              </w:rPr>
              <w:t>検査受診日</w:t>
            </w:r>
            <w:r>
              <w:t xml:space="preserve">現在での年齢　</w:t>
            </w:r>
            <w:r>
              <w:rPr>
                <w:rFonts w:hint="eastAsia"/>
              </w:rPr>
              <w:t xml:space="preserve">（　</w:t>
            </w:r>
            <w:r>
              <w:t>満　　　　歳</w:t>
            </w:r>
            <w:r>
              <w:rPr>
                <w:rFonts w:hint="eastAsia"/>
              </w:rPr>
              <w:t>）</w:t>
            </w:r>
          </w:p>
        </w:tc>
      </w:tr>
      <w:tr w:rsidR="001D0849" w14:paraId="2BF66996" w14:textId="77777777" w:rsidTr="007A45B9">
        <w:tc>
          <w:tcPr>
            <w:tcW w:w="3539" w:type="dxa"/>
            <w:gridSpan w:val="2"/>
          </w:tcPr>
          <w:p w14:paraId="51CA7F53" w14:textId="77777777" w:rsidR="001D0849" w:rsidRDefault="00C40762" w:rsidP="00431C49">
            <w:pPr>
              <w:spacing w:line="480" w:lineRule="auto"/>
              <w:jc w:val="center"/>
            </w:pPr>
            <w:r>
              <w:rPr>
                <w:rFonts w:hint="eastAsia"/>
              </w:rPr>
              <w:t>受</w:t>
            </w:r>
            <w:r w:rsidR="00431C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診</w:t>
            </w:r>
            <w:r w:rsidR="00431C49">
              <w:rPr>
                <w:rFonts w:hint="eastAsia"/>
              </w:rPr>
              <w:t xml:space="preserve">　</w:t>
            </w:r>
            <w:r>
              <w:t>年</w:t>
            </w:r>
            <w:r w:rsidR="00431C49">
              <w:rPr>
                <w:rFonts w:hint="eastAsia"/>
              </w:rPr>
              <w:t xml:space="preserve">　</w:t>
            </w:r>
            <w:r>
              <w:t>月</w:t>
            </w:r>
            <w:r w:rsidR="00431C49"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6089" w:type="dxa"/>
            <w:gridSpan w:val="8"/>
          </w:tcPr>
          <w:p w14:paraId="6083663F" w14:textId="77777777" w:rsidR="001D0849" w:rsidRDefault="007A45B9" w:rsidP="007A45B9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　　　　年　　　　　月　　　　　</w:t>
            </w:r>
            <w:r>
              <w:rPr>
                <w:rFonts w:hint="eastAsia"/>
              </w:rPr>
              <w:t>日</w:t>
            </w:r>
          </w:p>
        </w:tc>
      </w:tr>
      <w:tr w:rsidR="001D0849" w14:paraId="66AEC4DA" w14:textId="77777777" w:rsidTr="007A45B9">
        <w:tc>
          <w:tcPr>
            <w:tcW w:w="3539" w:type="dxa"/>
            <w:gridSpan w:val="2"/>
          </w:tcPr>
          <w:p w14:paraId="273D6C25" w14:textId="77777777" w:rsidR="001D0849" w:rsidRDefault="00C40762" w:rsidP="00431C49">
            <w:pPr>
              <w:spacing w:line="360" w:lineRule="auto"/>
              <w:jc w:val="center"/>
            </w:pPr>
            <w:r>
              <w:rPr>
                <w:rFonts w:hint="eastAsia"/>
              </w:rPr>
              <w:t>高齢者</w:t>
            </w:r>
            <w:r>
              <w:t>健康診査受診</w:t>
            </w:r>
          </w:p>
        </w:tc>
        <w:tc>
          <w:tcPr>
            <w:tcW w:w="6089" w:type="dxa"/>
            <w:gridSpan w:val="8"/>
          </w:tcPr>
          <w:p w14:paraId="7A6A9A4F" w14:textId="77777777" w:rsidR="001D0849" w:rsidRDefault="007A45B9" w:rsidP="007A45B9">
            <w:pPr>
              <w:spacing w:line="360" w:lineRule="auto"/>
              <w:jc w:val="center"/>
            </w:pPr>
            <w:r>
              <w:rPr>
                <w:rFonts w:hint="eastAsia"/>
              </w:rPr>
              <w:t>あり</w:t>
            </w:r>
            <w:r>
              <w:t xml:space="preserve">　・　なし</w:t>
            </w:r>
          </w:p>
        </w:tc>
      </w:tr>
      <w:tr w:rsidR="001D0849" w14:paraId="0B1E1F0F" w14:textId="77777777" w:rsidTr="007A45B9">
        <w:tc>
          <w:tcPr>
            <w:tcW w:w="3539" w:type="dxa"/>
            <w:gridSpan w:val="2"/>
          </w:tcPr>
          <w:p w14:paraId="59C2DEA6" w14:textId="77777777" w:rsidR="001D0849" w:rsidRDefault="00C40762" w:rsidP="00431C49">
            <w:pPr>
              <w:spacing w:line="720" w:lineRule="auto"/>
              <w:jc w:val="center"/>
            </w:pPr>
            <w:r>
              <w:rPr>
                <w:rFonts w:hint="eastAsia"/>
              </w:rPr>
              <w:t>受診</w:t>
            </w:r>
            <w:r>
              <w:t>医療機関名</w:t>
            </w:r>
          </w:p>
        </w:tc>
        <w:tc>
          <w:tcPr>
            <w:tcW w:w="6089" w:type="dxa"/>
            <w:gridSpan w:val="8"/>
          </w:tcPr>
          <w:p w14:paraId="23E45F06" w14:textId="77777777" w:rsidR="001D0849" w:rsidRDefault="001D0849" w:rsidP="007A45B9">
            <w:pPr>
              <w:spacing w:line="480" w:lineRule="auto"/>
            </w:pPr>
          </w:p>
        </w:tc>
      </w:tr>
      <w:tr w:rsidR="001D0849" w14:paraId="7C29115E" w14:textId="77777777" w:rsidTr="007A45B9">
        <w:tc>
          <w:tcPr>
            <w:tcW w:w="3539" w:type="dxa"/>
            <w:gridSpan w:val="2"/>
          </w:tcPr>
          <w:p w14:paraId="1D9A2691" w14:textId="77777777" w:rsidR="001D0849" w:rsidRDefault="00C40762" w:rsidP="00431C49">
            <w:pPr>
              <w:spacing w:line="480" w:lineRule="auto"/>
              <w:jc w:val="center"/>
            </w:pPr>
            <w:r>
              <w:rPr>
                <w:rFonts w:hint="eastAsia"/>
              </w:rPr>
              <w:t>助</w:t>
            </w:r>
            <w:r w:rsidR="00431C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431C49">
              <w:rPr>
                <w:rFonts w:hint="eastAsia"/>
              </w:rPr>
              <w:t xml:space="preserve">　</w:t>
            </w:r>
            <w:r>
              <w:t>金</w:t>
            </w:r>
            <w:r w:rsidR="00431C49">
              <w:rPr>
                <w:rFonts w:hint="eastAsia"/>
              </w:rPr>
              <w:t xml:space="preserve">　</w:t>
            </w:r>
            <w:r>
              <w:t>額</w:t>
            </w:r>
          </w:p>
        </w:tc>
        <w:tc>
          <w:tcPr>
            <w:tcW w:w="6089" w:type="dxa"/>
            <w:gridSpan w:val="8"/>
          </w:tcPr>
          <w:p w14:paraId="3DC65148" w14:textId="77777777" w:rsidR="001D0849" w:rsidRDefault="007A45B9" w:rsidP="007A45B9">
            <w:pPr>
              <w:spacing w:line="480" w:lineRule="auto"/>
              <w:jc w:val="center"/>
            </w:pPr>
            <w:r>
              <w:rPr>
                <w:rFonts w:hint="eastAsia"/>
              </w:rPr>
              <w:t>１０，</w:t>
            </w:r>
            <w:r>
              <w:t>０００円</w:t>
            </w:r>
          </w:p>
        </w:tc>
      </w:tr>
      <w:tr w:rsidR="007A45B9" w14:paraId="7CB54D11" w14:textId="77777777" w:rsidTr="007A45B9">
        <w:trPr>
          <w:trHeight w:val="256"/>
        </w:trPr>
        <w:tc>
          <w:tcPr>
            <w:tcW w:w="630" w:type="dxa"/>
            <w:vMerge w:val="restart"/>
          </w:tcPr>
          <w:p w14:paraId="4E8C37A9" w14:textId="77777777" w:rsidR="007A45B9" w:rsidRDefault="00A475E7" w:rsidP="00A475E7">
            <w:pPr>
              <w:spacing w:line="480" w:lineRule="auto"/>
              <w:jc w:val="center"/>
            </w:pPr>
            <w:r>
              <w:rPr>
                <w:rFonts w:hint="eastAsia"/>
              </w:rPr>
              <w:t>振</w:t>
            </w:r>
          </w:p>
          <w:p w14:paraId="7440399D" w14:textId="77777777" w:rsidR="007A45B9" w:rsidRDefault="00A475E7" w:rsidP="00A475E7">
            <w:pPr>
              <w:jc w:val="center"/>
            </w:pPr>
            <w:r>
              <w:rPr>
                <w:rFonts w:hint="eastAsia"/>
              </w:rPr>
              <w:t>込</w:t>
            </w:r>
          </w:p>
          <w:p w14:paraId="5EEF3977" w14:textId="77777777" w:rsidR="007A45B9" w:rsidRDefault="00A475E7" w:rsidP="00A475E7">
            <w:pPr>
              <w:spacing w:line="480" w:lineRule="auto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909" w:type="dxa"/>
          </w:tcPr>
          <w:p w14:paraId="1A7C66C5" w14:textId="77777777" w:rsidR="007A45B9" w:rsidRDefault="007A45B9" w:rsidP="00A475E7">
            <w:pPr>
              <w:spacing w:line="360" w:lineRule="auto"/>
              <w:jc w:val="center"/>
            </w:pPr>
            <w:r>
              <w:rPr>
                <w:rFonts w:hint="eastAsia"/>
              </w:rPr>
              <w:t>金融機関</w:t>
            </w:r>
            <w:r>
              <w:t>・支店名</w:t>
            </w:r>
          </w:p>
        </w:tc>
        <w:tc>
          <w:tcPr>
            <w:tcW w:w="6089" w:type="dxa"/>
            <w:gridSpan w:val="8"/>
          </w:tcPr>
          <w:p w14:paraId="317F538E" w14:textId="77777777" w:rsidR="007A45B9" w:rsidRDefault="007A45B9" w:rsidP="007A45B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　　　　銀行・信用金庫・農協</w:t>
            </w:r>
          </w:p>
        </w:tc>
      </w:tr>
      <w:tr w:rsidR="00431C49" w14:paraId="109E5D37" w14:textId="77777777" w:rsidTr="00431C49">
        <w:trPr>
          <w:trHeight w:val="285"/>
        </w:trPr>
        <w:tc>
          <w:tcPr>
            <w:tcW w:w="630" w:type="dxa"/>
            <w:vMerge/>
          </w:tcPr>
          <w:p w14:paraId="525A8740" w14:textId="77777777" w:rsidR="00431C49" w:rsidRDefault="00431C49" w:rsidP="00C118EE"/>
        </w:tc>
        <w:tc>
          <w:tcPr>
            <w:tcW w:w="2909" w:type="dxa"/>
          </w:tcPr>
          <w:p w14:paraId="760388AD" w14:textId="77777777" w:rsidR="00431C49" w:rsidRDefault="00431C49" w:rsidP="00A475E7">
            <w:pPr>
              <w:spacing w:line="360" w:lineRule="auto"/>
              <w:jc w:val="center"/>
            </w:pPr>
            <w:r>
              <w:rPr>
                <w:rFonts w:hint="eastAsia"/>
              </w:rPr>
              <w:t>口座番号</w:t>
            </w:r>
            <w:r>
              <w:t>等</w:t>
            </w: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14:paraId="009F3A4E" w14:textId="77777777" w:rsidR="00431C49" w:rsidRDefault="00431C49" w:rsidP="00431C49">
            <w:pPr>
              <w:spacing w:line="360" w:lineRule="auto"/>
              <w:ind w:firstLineChars="400" w:firstLine="803"/>
            </w:pPr>
            <w:r>
              <w:rPr>
                <w:rFonts w:hint="eastAsia"/>
              </w:rPr>
              <w:t>普通</w:t>
            </w:r>
            <w:r>
              <w:t>・当座</w:t>
            </w:r>
          </w:p>
        </w:tc>
        <w:tc>
          <w:tcPr>
            <w:tcW w:w="402" w:type="dxa"/>
            <w:tcBorders>
              <w:left w:val="single" w:sz="4" w:space="0" w:color="auto"/>
              <w:right w:val="dashSmallGap" w:sz="4" w:space="0" w:color="auto"/>
            </w:tcBorders>
          </w:tcPr>
          <w:p w14:paraId="778C73B6" w14:textId="77777777" w:rsidR="00431C49" w:rsidRDefault="00431C49" w:rsidP="00431C49">
            <w:pPr>
              <w:spacing w:line="360" w:lineRule="auto"/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4001DB" w14:textId="77777777" w:rsidR="00431C49" w:rsidRDefault="00431C49" w:rsidP="00772D11">
            <w:pPr>
              <w:spacing w:line="360" w:lineRule="auto"/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9413C9" w14:textId="77777777" w:rsidR="00431C49" w:rsidRDefault="00431C49" w:rsidP="00772D11">
            <w:pPr>
              <w:spacing w:line="360" w:lineRule="auto"/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7C7EF11" w14:textId="77777777" w:rsidR="00431C49" w:rsidRDefault="00431C49" w:rsidP="00772D11">
            <w:pPr>
              <w:spacing w:line="360" w:lineRule="auto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2B5256" w14:textId="77777777" w:rsidR="00431C49" w:rsidRDefault="00431C49" w:rsidP="00772D11">
            <w:pPr>
              <w:spacing w:line="360" w:lineRule="auto"/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02B46A" w14:textId="77777777" w:rsidR="00431C49" w:rsidRDefault="00431C49" w:rsidP="00772D11">
            <w:pPr>
              <w:spacing w:line="360" w:lineRule="auto"/>
            </w:pPr>
          </w:p>
        </w:tc>
        <w:tc>
          <w:tcPr>
            <w:tcW w:w="404" w:type="dxa"/>
            <w:tcBorders>
              <w:left w:val="dashSmallGap" w:sz="4" w:space="0" w:color="auto"/>
            </w:tcBorders>
          </w:tcPr>
          <w:p w14:paraId="73D0140E" w14:textId="77777777" w:rsidR="00431C49" w:rsidRDefault="00431C49" w:rsidP="00772D11">
            <w:pPr>
              <w:spacing w:line="360" w:lineRule="auto"/>
            </w:pPr>
          </w:p>
        </w:tc>
      </w:tr>
      <w:tr w:rsidR="007A45B9" w14:paraId="03A4F638" w14:textId="77777777" w:rsidTr="00A475E7">
        <w:trPr>
          <w:trHeight w:val="613"/>
        </w:trPr>
        <w:tc>
          <w:tcPr>
            <w:tcW w:w="630" w:type="dxa"/>
            <w:vMerge/>
          </w:tcPr>
          <w:p w14:paraId="266AD1D6" w14:textId="77777777" w:rsidR="007A45B9" w:rsidRDefault="007A45B9" w:rsidP="00C118EE"/>
        </w:tc>
        <w:tc>
          <w:tcPr>
            <w:tcW w:w="2909" w:type="dxa"/>
          </w:tcPr>
          <w:p w14:paraId="6B00C3D3" w14:textId="77777777" w:rsidR="007A45B9" w:rsidRDefault="007A45B9" w:rsidP="00A475E7">
            <w:pPr>
              <w:spacing w:line="276" w:lineRule="auto"/>
              <w:jc w:val="center"/>
            </w:pPr>
            <w:r>
              <w:rPr>
                <w:rFonts w:hint="eastAsia"/>
              </w:rPr>
              <w:t>名</w:t>
            </w:r>
            <w:r w:rsidR="00A475E7">
              <w:rPr>
                <w:rFonts w:hint="eastAsia"/>
              </w:rPr>
              <w:t xml:space="preserve">　</w:t>
            </w:r>
            <w:r w:rsidR="00A475E7">
              <w:t xml:space="preserve">　</w:t>
            </w:r>
            <w:r>
              <w:rPr>
                <w:rFonts w:hint="eastAsia"/>
              </w:rPr>
              <w:t>義</w:t>
            </w:r>
            <w:r w:rsidR="00A475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  <w:p w14:paraId="176561A0" w14:textId="77777777" w:rsidR="007A45B9" w:rsidRDefault="007A45B9" w:rsidP="00A475E7">
            <w:pPr>
              <w:jc w:val="center"/>
            </w:pPr>
            <w:r>
              <w:rPr>
                <w:rFonts w:hint="eastAsia"/>
              </w:rPr>
              <w:t>（</w:t>
            </w:r>
            <w:r w:rsidR="00A475E7">
              <w:rPr>
                <w:rFonts w:hint="eastAsia"/>
              </w:rPr>
              <w:t xml:space="preserve"> </w:t>
            </w:r>
            <w:r>
              <w:t>カ</w:t>
            </w:r>
            <w:r w:rsidR="00A475E7">
              <w:rPr>
                <w:rFonts w:hint="eastAsia"/>
              </w:rPr>
              <w:t xml:space="preserve"> </w:t>
            </w:r>
            <w:r>
              <w:t>タ</w:t>
            </w:r>
            <w:r w:rsidR="00A475E7">
              <w:rPr>
                <w:rFonts w:hint="eastAsia"/>
              </w:rPr>
              <w:t xml:space="preserve"> </w:t>
            </w:r>
            <w:r>
              <w:t>カ</w:t>
            </w:r>
            <w:r w:rsidR="00A475E7">
              <w:rPr>
                <w:rFonts w:hint="eastAsia"/>
              </w:rPr>
              <w:t xml:space="preserve"> </w:t>
            </w:r>
            <w:r>
              <w:t>ナ</w:t>
            </w:r>
            <w:r w:rsidR="00A475E7">
              <w:rPr>
                <w:rFonts w:hint="eastAsia"/>
              </w:rPr>
              <w:t xml:space="preserve"> </w:t>
            </w:r>
            <w:r>
              <w:t>）</w:t>
            </w:r>
          </w:p>
        </w:tc>
        <w:tc>
          <w:tcPr>
            <w:tcW w:w="6089" w:type="dxa"/>
            <w:gridSpan w:val="8"/>
          </w:tcPr>
          <w:p w14:paraId="275F073A" w14:textId="77777777" w:rsidR="007A45B9" w:rsidRDefault="007A45B9" w:rsidP="00C118EE"/>
        </w:tc>
      </w:tr>
      <w:tr w:rsidR="00A475E7" w14:paraId="7B508258" w14:textId="77777777" w:rsidTr="00340BB2">
        <w:trPr>
          <w:trHeight w:val="960"/>
        </w:trPr>
        <w:tc>
          <w:tcPr>
            <w:tcW w:w="9628" w:type="dxa"/>
            <w:gridSpan w:val="10"/>
          </w:tcPr>
          <w:p w14:paraId="6A867405" w14:textId="77777777" w:rsidR="00A475E7" w:rsidRDefault="00A475E7" w:rsidP="00C118EE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上記の</w:t>
            </w:r>
            <w:r>
              <w:t>とおり別紙必要書類を添えて申請します。</w:t>
            </w:r>
          </w:p>
          <w:p w14:paraId="431DCE11" w14:textId="77777777" w:rsidR="00A475E7" w:rsidRDefault="00A475E7" w:rsidP="00C118EE">
            <w:r>
              <w:rPr>
                <w:rFonts w:hint="eastAsia"/>
              </w:rPr>
              <w:t xml:space="preserve">　</w:t>
            </w:r>
            <w:r>
              <w:t xml:space="preserve">　なお、検査結果は</w:t>
            </w:r>
            <w:r w:rsidR="00072929">
              <w:rPr>
                <w:rFonts w:hint="eastAsia"/>
              </w:rPr>
              <w:t>保健指導及び</w:t>
            </w:r>
            <w:r w:rsidR="00072929">
              <w:t>その一部を国・和気町の統計資料として活用することに同意します。</w:t>
            </w:r>
          </w:p>
          <w:p w14:paraId="69772B61" w14:textId="77777777" w:rsidR="00E13498" w:rsidRDefault="00E13498" w:rsidP="00C118EE"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　　月</w:t>
            </w:r>
            <w:r>
              <w:rPr>
                <w:rFonts w:hint="eastAsia"/>
              </w:rPr>
              <w:t xml:space="preserve">　</w:t>
            </w:r>
            <w:r>
              <w:t xml:space="preserve">　　　日</w:t>
            </w:r>
          </w:p>
          <w:p w14:paraId="1BC813D6" w14:textId="77777777" w:rsidR="00E13498" w:rsidRDefault="00E13498" w:rsidP="00E13498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（</w:t>
            </w:r>
            <w:r>
              <w:t>あて先）和</w:t>
            </w:r>
            <w:r>
              <w:rPr>
                <w:rFonts w:hint="eastAsia"/>
              </w:rPr>
              <w:t xml:space="preserve">　</w:t>
            </w:r>
            <w:r>
              <w:t>気</w:t>
            </w:r>
            <w:r>
              <w:rPr>
                <w:rFonts w:hint="eastAsia"/>
              </w:rPr>
              <w:t xml:space="preserve">　</w:t>
            </w:r>
            <w:r>
              <w:t>町</w:t>
            </w:r>
            <w:r>
              <w:rPr>
                <w:rFonts w:hint="eastAsia"/>
              </w:rPr>
              <w:t xml:space="preserve">　</w:t>
            </w:r>
            <w:r>
              <w:t>長</w:t>
            </w:r>
          </w:p>
          <w:p w14:paraId="65ADCC49" w14:textId="77777777" w:rsidR="00E13498" w:rsidRDefault="00E13498" w:rsidP="00C118EE"/>
          <w:p w14:paraId="5782FAAA" w14:textId="77777777" w:rsidR="00E13498" w:rsidRDefault="00E13498" w:rsidP="00E1349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申請者　　住</w:t>
            </w:r>
            <w:r>
              <w:rPr>
                <w:rFonts w:hint="eastAsia"/>
              </w:rPr>
              <w:t xml:space="preserve">　</w:t>
            </w:r>
            <w:r>
              <w:t xml:space="preserve">　所</w:t>
            </w:r>
            <w:r>
              <w:rPr>
                <w:rFonts w:hint="eastAsia"/>
              </w:rPr>
              <w:t xml:space="preserve">　</w:t>
            </w:r>
            <w:r>
              <w:t xml:space="preserve">　和気町</w:t>
            </w:r>
          </w:p>
          <w:p w14:paraId="56D7260C" w14:textId="0D11D3D8" w:rsidR="00E13498" w:rsidRDefault="00E13498" w:rsidP="00E1349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  <w:r w:rsidR="00C13D6B">
              <w:rPr>
                <w:rFonts w:hint="eastAsia"/>
              </w:rPr>
              <w:t xml:space="preserve">　　　　　　　　　　　　　　　　　　㊞</w:t>
            </w:r>
          </w:p>
          <w:p w14:paraId="16DB6F7B" w14:textId="77777777" w:rsidR="00A475E7" w:rsidRDefault="00E13498" w:rsidP="00E1349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電話番号　</w:t>
            </w:r>
          </w:p>
        </w:tc>
      </w:tr>
    </w:tbl>
    <w:p w14:paraId="5AA560CE" w14:textId="77777777" w:rsidR="001D0849" w:rsidRDefault="001D0849" w:rsidP="00C118EE"/>
    <w:p w14:paraId="157F9BFA" w14:textId="77777777" w:rsidR="00E13498" w:rsidRDefault="00E13498" w:rsidP="00C118EE"/>
    <w:p w14:paraId="5B8F70D4" w14:textId="77777777" w:rsidR="00E13498" w:rsidRDefault="00E13498" w:rsidP="00C118EE"/>
    <w:p w14:paraId="28E858E6" w14:textId="77777777" w:rsidR="00E13498" w:rsidRDefault="00E13498" w:rsidP="00C118EE">
      <w:pPr>
        <w:rPr>
          <w:rFonts w:hint="eastAsia"/>
        </w:rPr>
      </w:pPr>
    </w:p>
    <w:p w14:paraId="4CAE79CF" w14:textId="103D84A0" w:rsidR="00014B50" w:rsidRDefault="00014B50" w:rsidP="00014B50">
      <w:r>
        <w:rPr>
          <w:rFonts w:hint="eastAsia"/>
        </w:rPr>
        <w:lastRenderedPageBreak/>
        <w:t>参考：健診の基本項目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014B50" w14:paraId="3A313532" w14:textId="77777777" w:rsidTr="006B47EE">
        <w:trPr>
          <w:trHeight w:val="265"/>
        </w:trPr>
        <w:tc>
          <w:tcPr>
            <w:tcW w:w="562" w:type="dxa"/>
          </w:tcPr>
          <w:p w14:paraId="5C83D516" w14:textId="77777777" w:rsidR="00014B50" w:rsidRDefault="00014B50" w:rsidP="006B47EE">
            <w:pPr>
              <w:jc w:val="right"/>
            </w:pPr>
          </w:p>
        </w:tc>
        <w:tc>
          <w:tcPr>
            <w:tcW w:w="9066" w:type="dxa"/>
          </w:tcPr>
          <w:p w14:paraId="4892937E" w14:textId="77777777" w:rsidR="00014B50" w:rsidRDefault="00014B50" w:rsidP="006B47E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</w:tr>
      <w:tr w:rsidR="00014B50" w14:paraId="718242F3" w14:textId="77777777" w:rsidTr="006B47EE">
        <w:trPr>
          <w:trHeight w:val="330"/>
        </w:trPr>
        <w:tc>
          <w:tcPr>
            <w:tcW w:w="562" w:type="dxa"/>
          </w:tcPr>
          <w:p w14:paraId="0CD292A3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9066" w:type="dxa"/>
          </w:tcPr>
          <w:p w14:paraId="05503808" w14:textId="77777777" w:rsidR="00014B50" w:rsidRDefault="00014B50" w:rsidP="006B47EE">
            <w:r>
              <w:rPr>
                <w:rFonts w:hint="eastAsia"/>
              </w:rPr>
              <w:t>既往歴</w:t>
            </w:r>
            <w:r>
              <w:t>の調査（服薬歴及び</w:t>
            </w:r>
            <w:r>
              <w:rPr>
                <w:rFonts w:hint="eastAsia"/>
              </w:rPr>
              <w:t>喫煙</w:t>
            </w:r>
            <w:r>
              <w:t>習慣の状況に係る調査を含む。）</w:t>
            </w:r>
          </w:p>
        </w:tc>
      </w:tr>
      <w:tr w:rsidR="00014B50" w14:paraId="1A6CFFC2" w14:textId="77777777" w:rsidTr="006B47EE">
        <w:trPr>
          <w:trHeight w:val="265"/>
        </w:trPr>
        <w:tc>
          <w:tcPr>
            <w:tcW w:w="562" w:type="dxa"/>
          </w:tcPr>
          <w:p w14:paraId="2D4F5F63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9066" w:type="dxa"/>
          </w:tcPr>
          <w:p w14:paraId="590B1D39" w14:textId="77777777" w:rsidR="00014B50" w:rsidRDefault="00014B50" w:rsidP="006B47EE">
            <w:r>
              <w:rPr>
                <w:rFonts w:hint="eastAsia"/>
              </w:rPr>
              <w:t>身長</w:t>
            </w:r>
            <w:r>
              <w:t>、体重</w:t>
            </w:r>
            <w:r>
              <w:rPr>
                <w:rFonts w:hint="eastAsia"/>
              </w:rPr>
              <w:t>及び</w:t>
            </w:r>
            <w:r>
              <w:t>腹囲の検査</w:t>
            </w:r>
          </w:p>
        </w:tc>
      </w:tr>
      <w:tr w:rsidR="00014B50" w14:paraId="690200A9" w14:textId="77777777" w:rsidTr="006B47EE">
        <w:trPr>
          <w:trHeight w:val="330"/>
        </w:trPr>
        <w:tc>
          <w:tcPr>
            <w:tcW w:w="562" w:type="dxa"/>
          </w:tcPr>
          <w:p w14:paraId="629C661A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9066" w:type="dxa"/>
          </w:tcPr>
          <w:p w14:paraId="2505EF3B" w14:textId="77777777" w:rsidR="00014B50" w:rsidRDefault="00014B50" w:rsidP="006B47EE">
            <w:r>
              <w:rPr>
                <w:rFonts w:hint="eastAsia"/>
              </w:rPr>
              <w:t>BMI</w:t>
            </w:r>
            <w:r>
              <w:t>（次の</w:t>
            </w:r>
            <w:r>
              <w:rPr>
                <w:rFonts w:hint="eastAsia"/>
              </w:rPr>
              <w:t>算式により</w:t>
            </w:r>
            <w:r>
              <w:t>算出した値をいう。）の</w:t>
            </w:r>
            <w:r>
              <w:rPr>
                <w:rFonts w:hint="eastAsia"/>
              </w:rPr>
              <w:t>測定</w:t>
            </w:r>
          </w:p>
          <w:p w14:paraId="6FB7609B" w14:textId="77777777" w:rsidR="00014B50" w:rsidRDefault="00014B50" w:rsidP="006B47EE">
            <w:r>
              <w:rPr>
                <w:rFonts w:hint="eastAsia"/>
              </w:rPr>
              <w:t xml:space="preserve">　</w:t>
            </w:r>
            <w:r>
              <w:t>BMI</w:t>
            </w:r>
            <w:r>
              <w:t>＝体重（</w:t>
            </w:r>
            <w:r>
              <w:t>kg</w:t>
            </w:r>
            <w:r>
              <w:t>）</w:t>
            </w:r>
            <w:r>
              <w:rPr>
                <w:rFonts w:hint="eastAsia"/>
              </w:rPr>
              <w:t>÷</w:t>
            </w:r>
            <w:r>
              <w:t>身長</w:t>
            </w:r>
            <w:r w:rsidRPr="00C118EE">
              <w:rPr>
                <w:vertAlign w:val="superscript"/>
              </w:rPr>
              <w:t>２</w:t>
            </w:r>
            <w:r w:rsidRPr="00C118EE"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t>）</w:t>
            </w:r>
          </w:p>
        </w:tc>
      </w:tr>
      <w:tr w:rsidR="00014B50" w14:paraId="140F0235" w14:textId="77777777" w:rsidTr="006B47EE">
        <w:trPr>
          <w:trHeight w:val="265"/>
        </w:trPr>
        <w:tc>
          <w:tcPr>
            <w:tcW w:w="562" w:type="dxa"/>
          </w:tcPr>
          <w:p w14:paraId="0CE031E2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9066" w:type="dxa"/>
          </w:tcPr>
          <w:p w14:paraId="0FE66074" w14:textId="77777777" w:rsidR="00014B50" w:rsidRDefault="00014B50" w:rsidP="006B47EE">
            <w:r>
              <w:rPr>
                <w:rFonts w:hint="eastAsia"/>
              </w:rPr>
              <w:t>血圧</w:t>
            </w:r>
            <w:r>
              <w:t>測定</w:t>
            </w:r>
          </w:p>
        </w:tc>
      </w:tr>
      <w:tr w:rsidR="00014B50" w14:paraId="6DAA19C0" w14:textId="77777777" w:rsidTr="006B47EE">
        <w:trPr>
          <w:trHeight w:val="330"/>
        </w:trPr>
        <w:tc>
          <w:tcPr>
            <w:tcW w:w="562" w:type="dxa"/>
          </w:tcPr>
          <w:p w14:paraId="1ED46A59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9066" w:type="dxa"/>
          </w:tcPr>
          <w:p w14:paraId="5600898F" w14:textId="77777777" w:rsidR="00014B50" w:rsidRDefault="00014B50" w:rsidP="006B47EE">
            <w:r>
              <w:rPr>
                <w:rFonts w:hint="eastAsia"/>
              </w:rPr>
              <w:t>自覚症状</w:t>
            </w:r>
            <w:r>
              <w:t>及び他覚症状の有無の検査</w:t>
            </w:r>
            <w:r>
              <w:rPr>
                <w:rFonts w:hint="eastAsia"/>
              </w:rPr>
              <w:t>（</w:t>
            </w:r>
            <w:r>
              <w:t>理学的所見、視診、打聴診、触診</w:t>
            </w:r>
            <w:r>
              <w:rPr>
                <w:rFonts w:hint="eastAsia"/>
              </w:rPr>
              <w:t>等</w:t>
            </w:r>
            <w:r>
              <w:t>）</w:t>
            </w:r>
          </w:p>
        </w:tc>
      </w:tr>
      <w:tr w:rsidR="00014B50" w14:paraId="11905E7F" w14:textId="77777777" w:rsidTr="006B47EE">
        <w:trPr>
          <w:trHeight w:val="460"/>
        </w:trPr>
        <w:tc>
          <w:tcPr>
            <w:tcW w:w="562" w:type="dxa"/>
          </w:tcPr>
          <w:p w14:paraId="31AABCAF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9066" w:type="dxa"/>
          </w:tcPr>
          <w:p w14:paraId="7E1548A2" w14:textId="77777777" w:rsidR="00014B50" w:rsidRDefault="00014B50" w:rsidP="006B47EE">
            <w:r>
              <w:rPr>
                <w:rFonts w:hint="eastAsia"/>
              </w:rPr>
              <w:t>総</w:t>
            </w:r>
            <w:r>
              <w:t>コレステロール</w:t>
            </w:r>
            <w:r>
              <w:rPr>
                <w:rFonts w:hint="eastAsia"/>
              </w:rPr>
              <w:t>、</w:t>
            </w:r>
            <w:r>
              <w:t>中性脂肪、</w:t>
            </w:r>
            <w:r>
              <w:rPr>
                <w:rFonts w:hint="eastAsia"/>
              </w:rPr>
              <w:t>血清トリグリ</w:t>
            </w:r>
            <w:r>
              <w:t>セライド（中性脂肪）、高比重リポ蛋白コレステロール（</w:t>
            </w:r>
            <w:r>
              <w:t>HDL</w:t>
            </w:r>
            <w:r>
              <w:t>コレステロール）</w:t>
            </w:r>
            <w:r>
              <w:rPr>
                <w:rFonts w:hint="eastAsia"/>
              </w:rPr>
              <w:t>及び</w:t>
            </w:r>
            <w:r>
              <w:t>低比重リポ蛋白</w:t>
            </w:r>
            <w:r>
              <w:rPr>
                <w:rFonts w:hint="eastAsia"/>
              </w:rPr>
              <w:t>コレステ</w:t>
            </w:r>
            <w:r>
              <w:t>ロール（</w:t>
            </w:r>
            <w:r>
              <w:t>LDL</w:t>
            </w:r>
            <w:r>
              <w:t>コレステロール）の量の検査</w:t>
            </w:r>
          </w:p>
        </w:tc>
      </w:tr>
      <w:tr w:rsidR="00014B50" w14:paraId="5C6B1A10" w14:textId="77777777" w:rsidTr="006B47EE">
        <w:trPr>
          <w:trHeight w:val="507"/>
        </w:trPr>
        <w:tc>
          <w:tcPr>
            <w:tcW w:w="562" w:type="dxa"/>
          </w:tcPr>
          <w:p w14:paraId="6A85FA56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9066" w:type="dxa"/>
          </w:tcPr>
          <w:p w14:paraId="30E1AB08" w14:textId="77777777" w:rsidR="00014B50" w:rsidRDefault="00014B50" w:rsidP="006B47EE">
            <w:r>
              <w:rPr>
                <w:rFonts w:hint="eastAsia"/>
              </w:rPr>
              <w:t>血清</w:t>
            </w:r>
            <w:r>
              <w:t>グルタミックオキサロアセチックトランスアミラーゼ</w:t>
            </w:r>
            <w:r>
              <w:rPr>
                <w:rFonts w:hint="eastAsia"/>
              </w:rPr>
              <w:t>（</w:t>
            </w:r>
            <w:r>
              <w:t>GOT</w:t>
            </w:r>
            <w:r>
              <w:rPr>
                <w:rFonts w:hint="eastAsia"/>
              </w:rPr>
              <w:t>）</w:t>
            </w:r>
            <w:r>
              <w:t>、血清グルタミックピルビックトランスアミナーゼ（</w:t>
            </w:r>
            <w:r>
              <w:t>GPT</w:t>
            </w:r>
            <w:r>
              <w:t>）及びガンマーグルタミルトランスぺぷち</w:t>
            </w:r>
            <w:r>
              <w:rPr>
                <w:rFonts w:hint="eastAsia"/>
              </w:rPr>
              <w:t>ダーゼ</w:t>
            </w:r>
            <w:r>
              <w:t>（</w:t>
            </w:r>
            <w:r>
              <w:rPr>
                <w:rFonts w:hint="eastAsia"/>
              </w:rPr>
              <w:t>γ</w:t>
            </w:r>
            <w:r>
              <w:t>－</w:t>
            </w:r>
            <w:r>
              <w:t>GTP</w:t>
            </w:r>
            <w:r>
              <w:t>）の検査</w:t>
            </w:r>
          </w:p>
        </w:tc>
      </w:tr>
      <w:tr w:rsidR="00014B50" w14:paraId="56855E7A" w14:textId="77777777" w:rsidTr="006B47EE">
        <w:tc>
          <w:tcPr>
            <w:tcW w:w="562" w:type="dxa"/>
          </w:tcPr>
          <w:p w14:paraId="13D3AE95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9066" w:type="dxa"/>
          </w:tcPr>
          <w:p w14:paraId="3ADD4AA5" w14:textId="77777777" w:rsidR="00014B50" w:rsidRDefault="00014B50" w:rsidP="006B47EE">
            <w:r>
              <w:rPr>
                <w:rFonts w:hint="eastAsia"/>
              </w:rPr>
              <w:t>尿酸</w:t>
            </w:r>
            <w:r>
              <w:t>、</w:t>
            </w:r>
            <w:r>
              <w:rPr>
                <w:rFonts w:hint="eastAsia"/>
              </w:rPr>
              <w:t>Hb</w:t>
            </w:r>
            <w:r>
              <w:t>A1c</w:t>
            </w:r>
            <w:r>
              <w:rPr>
                <w:rFonts w:hint="eastAsia"/>
              </w:rPr>
              <w:t>（</w:t>
            </w:r>
            <w:r>
              <w:t>NGSP</w:t>
            </w:r>
            <w:r>
              <w:t>）</w:t>
            </w:r>
          </w:p>
        </w:tc>
      </w:tr>
      <w:tr w:rsidR="00014B50" w14:paraId="3CEF5972" w14:textId="77777777" w:rsidTr="006B47EE">
        <w:tc>
          <w:tcPr>
            <w:tcW w:w="562" w:type="dxa"/>
          </w:tcPr>
          <w:p w14:paraId="5586538C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9066" w:type="dxa"/>
          </w:tcPr>
          <w:p w14:paraId="1D400AE9" w14:textId="77777777" w:rsidR="00014B50" w:rsidRDefault="00014B50" w:rsidP="006B47EE">
            <w:r>
              <w:rPr>
                <w:rFonts w:hint="eastAsia"/>
              </w:rPr>
              <w:t>血糖</w:t>
            </w:r>
            <w:r>
              <w:t>検査</w:t>
            </w:r>
          </w:p>
        </w:tc>
      </w:tr>
      <w:tr w:rsidR="00014B50" w14:paraId="194098BE" w14:textId="77777777" w:rsidTr="006B47EE">
        <w:trPr>
          <w:trHeight w:val="330"/>
        </w:trPr>
        <w:tc>
          <w:tcPr>
            <w:tcW w:w="562" w:type="dxa"/>
          </w:tcPr>
          <w:p w14:paraId="45474B39" w14:textId="77777777" w:rsidR="00014B50" w:rsidRDefault="00014B50" w:rsidP="006B47EE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9066" w:type="dxa"/>
          </w:tcPr>
          <w:p w14:paraId="5B1D9742" w14:textId="77777777" w:rsidR="00014B50" w:rsidRDefault="00014B50" w:rsidP="006B47EE">
            <w:r>
              <w:rPr>
                <w:rFonts w:hint="eastAsia"/>
              </w:rPr>
              <w:t>尿中の糖</w:t>
            </w:r>
            <w:r>
              <w:t>及び蛋白の</w:t>
            </w:r>
            <w:r>
              <w:rPr>
                <w:rFonts w:hint="eastAsia"/>
              </w:rPr>
              <w:t>有無の</w:t>
            </w:r>
            <w:r>
              <w:t>検査</w:t>
            </w:r>
          </w:p>
        </w:tc>
      </w:tr>
      <w:tr w:rsidR="00014B50" w14:paraId="08CA2F7C" w14:textId="77777777" w:rsidTr="006B47EE">
        <w:trPr>
          <w:trHeight w:val="270"/>
        </w:trPr>
        <w:tc>
          <w:tcPr>
            <w:tcW w:w="562" w:type="dxa"/>
          </w:tcPr>
          <w:p w14:paraId="5E307BBA" w14:textId="77777777" w:rsidR="00014B50" w:rsidRDefault="00014B50" w:rsidP="006B47EE">
            <w:pPr>
              <w:jc w:val="right"/>
            </w:pPr>
          </w:p>
        </w:tc>
        <w:tc>
          <w:tcPr>
            <w:tcW w:w="9066" w:type="dxa"/>
          </w:tcPr>
          <w:p w14:paraId="05076C16" w14:textId="77777777" w:rsidR="00014B50" w:rsidRDefault="00014B50" w:rsidP="006B47EE">
            <w:r>
              <w:rPr>
                <w:rFonts w:hint="eastAsia"/>
              </w:rPr>
              <w:t>ヘマトクリット</w:t>
            </w:r>
            <w:r>
              <w:t>値、血色素量</w:t>
            </w:r>
            <w:r>
              <w:rPr>
                <w:rFonts w:hint="eastAsia"/>
              </w:rPr>
              <w:t>、赤</w:t>
            </w:r>
            <w:r>
              <w:t>血球、</w:t>
            </w:r>
            <w:r>
              <w:rPr>
                <w:rFonts w:hint="eastAsia"/>
              </w:rPr>
              <w:t>白</w:t>
            </w:r>
            <w:r>
              <w:t>血球及び血小板の</w:t>
            </w:r>
            <w:r>
              <w:rPr>
                <w:rFonts w:hint="eastAsia"/>
              </w:rPr>
              <w:t>検査</w:t>
            </w:r>
          </w:p>
        </w:tc>
      </w:tr>
    </w:tbl>
    <w:p w14:paraId="4F8C50F5" w14:textId="77777777" w:rsidR="00014B50" w:rsidRDefault="00014B50" w:rsidP="00014B50"/>
    <w:p w14:paraId="550AA796" w14:textId="77777777" w:rsidR="00014B50" w:rsidRDefault="00014B50" w:rsidP="00014B50"/>
    <w:p w14:paraId="14CC0481" w14:textId="77777777" w:rsidR="00014B50" w:rsidRDefault="00014B50" w:rsidP="00014B50"/>
    <w:p w14:paraId="71D588A0" w14:textId="77777777" w:rsidR="00014B50" w:rsidRDefault="00014B50" w:rsidP="00014B50"/>
    <w:p w14:paraId="27E75212" w14:textId="77777777" w:rsidR="00014B50" w:rsidRDefault="00014B50" w:rsidP="00014B50"/>
    <w:p w14:paraId="70443E40" w14:textId="77777777" w:rsidR="00014B50" w:rsidRDefault="00014B50" w:rsidP="00014B50"/>
    <w:p w14:paraId="0515028F" w14:textId="77777777" w:rsidR="00014B50" w:rsidRDefault="00014B50" w:rsidP="00014B50"/>
    <w:p w14:paraId="120FCB3E" w14:textId="77777777" w:rsidR="00014B50" w:rsidRDefault="00014B50" w:rsidP="00014B50"/>
    <w:p w14:paraId="02F4D235" w14:textId="77777777" w:rsidR="00014B50" w:rsidRDefault="00014B50" w:rsidP="00014B50"/>
    <w:p w14:paraId="0530F614" w14:textId="77777777" w:rsidR="00014B50" w:rsidRDefault="00014B50" w:rsidP="00014B50"/>
    <w:p w14:paraId="425D00EF" w14:textId="77777777" w:rsidR="00014B50" w:rsidRDefault="00014B50" w:rsidP="00014B50"/>
    <w:p w14:paraId="04F9ACFC" w14:textId="77777777" w:rsidR="00014B50" w:rsidRDefault="00014B50" w:rsidP="00014B50"/>
    <w:p w14:paraId="796DFB69" w14:textId="77777777" w:rsidR="00014B50" w:rsidRDefault="00014B50" w:rsidP="00014B50"/>
    <w:p w14:paraId="0B52F05F" w14:textId="77777777" w:rsidR="00014B50" w:rsidRDefault="00014B50" w:rsidP="00014B50"/>
    <w:p w14:paraId="07DC1E58" w14:textId="77777777" w:rsidR="00014B50" w:rsidRDefault="00014B50" w:rsidP="00014B50"/>
    <w:p w14:paraId="2284C16E" w14:textId="77777777" w:rsidR="00014B50" w:rsidRDefault="00014B50" w:rsidP="00014B50"/>
    <w:p w14:paraId="59FD59EC" w14:textId="77777777" w:rsidR="00014B50" w:rsidRDefault="00014B50" w:rsidP="00014B50"/>
    <w:p w14:paraId="676F9F14" w14:textId="77777777" w:rsidR="00014B50" w:rsidRDefault="00014B50" w:rsidP="00014B50"/>
    <w:p w14:paraId="4036B522" w14:textId="77777777" w:rsidR="00014B50" w:rsidRDefault="00014B50" w:rsidP="00014B50"/>
    <w:p w14:paraId="0DCF9E4A" w14:textId="77777777" w:rsidR="00014B50" w:rsidRDefault="00014B50" w:rsidP="00014B50"/>
    <w:p w14:paraId="70F8348D" w14:textId="77777777" w:rsidR="00014B50" w:rsidRDefault="00014B50" w:rsidP="00014B50"/>
    <w:p w14:paraId="7D0503D9" w14:textId="77777777" w:rsidR="00014B50" w:rsidRDefault="00014B50" w:rsidP="00014B50"/>
    <w:p w14:paraId="44719AFC" w14:textId="77777777" w:rsidR="00014B50" w:rsidRDefault="00014B50" w:rsidP="00014B50"/>
    <w:p w14:paraId="555398D3" w14:textId="77777777" w:rsidR="00014B50" w:rsidRDefault="00014B50" w:rsidP="00014B50"/>
    <w:p w14:paraId="031ACA58" w14:textId="77777777" w:rsidR="00014B50" w:rsidRDefault="00014B50" w:rsidP="00014B50"/>
    <w:p w14:paraId="35D156D4" w14:textId="77777777" w:rsidR="00014B50" w:rsidRDefault="00014B50" w:rsidP="00014B50"/>
    <w:p w14:paraId="6CE5F32A" w14:textId="77777777" w:rsidR="00014B50" w:rsidRPr="00014B50" w:rsidRDefault="00014B50" w:rsidP="00C118EE"/>
    <w:sectPr w:rsidR="00014B50" w:rsidRPr="00014B50" w:rsidSect="007B622F">
      <w:pgSz w:w="11906" w:h="16838" w:code="9"/>
      <w:pgMar w:top="1701" w:right="1134" w:bottom="1701" w:left="1134" w:header="851" w:footer="992" w:gutter="0"/>
      <w:cols w:space="425"/>
      <w:docGrid w:type="linesAndChars" w:linePitch="305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BAF0E" w14:textId="77777777" w:rsidR="00074A97" w:rsidRDefault="00074A97" w:rsidP="00736882">
      <w:r>
        <w:separator/>
      </w:r>
    </w:p>
  </w:endnote>
  <w:endnote w:type="continuationSeparator" w:id="0">
    <w:p w14:paraId="7E47349F" w14:textId="77777777" w:rsidR="00074A97" w:rsidRDefault="00074A97" w:rsidP="0073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587B7" w14:textId="77777777" w:rsidR="00074A97" w:rsidRDefault="00074A97" w:rsidP="00736882">
      <w:r>
        <w:separator/>
      </w:r>
    </w:p>
  </w:footnote>
  <w:footnote w:type="continuationSeparator" w:id="0">
    <w:p w14:paraId="0142E7B5" w14:textId="77777777" w:rsidR="00074A97" w:rsidRDefault="00074A97" w:rsidP="0073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E3"/>
    <w:rsid w:val="00012691"/>
    <w:rsid w:val="00014B50"/>
    <w:rsid w:val="00021DFA"/>
    <w:rsid w:val="00030453"/>
    <w:rsid w:val="000568C6"/>
    <w:rsid w:val="00072929"/>
    <w:rsid w:val="00074A97"/>
    <w:rsid w:val="000B0376"/>
    <w:rsid w:val="000E719E"/>
    <w:rsid w:val="001032CC"/>
    <w:rsid w:val="00113417"/>
    <w:rsid w:val="001140FF"/>
    <w:rsid w:val="00126B58"/>
    <w:rsid w:val="00130465"/>
    <w:rsid w:val="001569E3"/>
    <w:rsid w:val="00187D91"/>
    <w:rsid w:val="001A03B1"/>
    <w:rsid w:val="001A7F76"/>
    <w:rsid w:val="001B02C3"/>
    <w:rsid w:val="001D0849"/>
    <w:rsid w:val="001D49B7"/>
    <w:rsid w:val="00210AA2"/>
    <w:rsid w:val="00236CA4"/>
    <w:rsid w:val="002439F2"/>
    <w:rsid w:val="00246BB0"/>
    <w:rsid w:val="00250660"/>
    <w:rsid w:val="0026410E"/>
    <w:rsid w:val="00294C14"/>
    <w:rsid w:val="002E41F0"/>
    <w:rsid w:val="003349DD"/>
    <w:rsid w:val="003438CA"/>
    <w:rsid w:val="0035141B"/>
    <w:rsid w:val="00380371"/>
    <w:rsid w:val="00386011"/>
    <w:rsid w:val="00394A22"/>
    <w:rsid w:val="003D1EF8"/>
    <w:rsid w:val="00427BAD"/>
    <w:rsid w:val="00431C49"/>
    <w:rsid w:val="0043780D"/>
    <w:rsid w:val="0047655F"/>
    <w:rsid w:val="004A2C4D"/>
    <w:rsid w:val="004A3526"/>
    <w:rsid w:val="004A60A5"/>
    <w:rsid w:val="004B0431"/>
    <w:rsid w:val="004C5ECB"/>
    <w:rsid w:val="004F7BCD"/>
    <w:rsid w:val="00506CDC"/>
    <w:rsid w:val="00552E45"/>
    <w:rsid w:val="005754EC"/>
    <w:rsid w:val="005B1DAD"/>
    <w:rsid w:val="005C1C7F"/>
    <w:rsid w:val="00621312"/>
    <w:rsid w:val="00622CFC"/>
    <w:rsid w:val="00641341"/>
    <w:rsid w:val="006A77D6"/>
    <w:rsid w:val="006D3996"/>
    <w:rsid w:val="006E1EC1"/>
    <w:rsid w:val="006E395E"/>
    <w:rsid w:val="00700339"/>
    <w:rsid w:val="00716C68"/>
    <w:rsid w:val="00736882"/>
    <w:rsid w:val="0075167D"/>
    <w:rsid w:val="00751D3C"/>
    <w:rsid w:val="00755615"/>
    <w:rsid w:val="00761A08"/>
    <w:rsid w:val="00772D11"/>
    <w:rsid w:val="007829DF"/>
    <w:rsid w:val="007978A5"/>
    <w:rsid w:val="007A3743"/>
    <w:rsid w:val="007A45B9"/>
    <w:rsid w:val="007B622F"/>
    <w:rsid w:val="007B767F"/>
    <w:rsid w:val="007D0BAC"/>
    <w:rsid w:val="007E1725"/>
    <w:rsid w:val="008061A2"/>
    <w:rsid w:val="00825D5B"/>
    <w:rsid w:val="0082679B"/>
    <w:rsid w:val="008654D0"/>
    <w:rsid w:val="0087115E"/>
    <w:rsid w:val="00874881"/>
    <w:rsid w:val="008D1277"/>
    <w:rsid w:val="008E777F"/>
    <w:rsid w:val="00990F83"/>
    <w:rsid w:val="009A407A"/>
    <w:rsid w:val="00A030D3"/>
    <w:rsid w:val="00A2316C"/>
    <w:rsid w:val="00A35132"/>
    <w:rsid w:val="00A475E7"/>
    <w:rsid w:val="00A859E3"/>
    <w:rsid w:val="00A9527F"/>
    <w:rsid w:val="00AA43C3"/>
    <w:rsid w:val="00AD4CBD"/>
    <w:rsid w:val="00B1011F"/>
    <w:rsid w:val="00B153B8"/>
    <w:rsid w:val="00B2519B"/>
    <w:rsid w:val="00B84FB2"/>
    <w:rsid w:val="00BE5D20"/>
    <w:rsid w:val="00C118EE"/>
    <w:rsid w:val="00C12C1E"/>
    <w:rsid w:val="00C13D6B"/>
    <w:rsid w:val="00C40762"/>
    <w:rsid w:val="00C50036"/>
    <w:rsid w:val="00C54710"/>
    <w:rsid w:val="00C70505"/>
    <w:rsid w:val="00C94D1E"/>
    <w:rsid w:val="00CC4CD9"/>
    <w:rsid w:val="00D06C96"/>
    <w:rsid w:val="00D76257"/>
    <w:rsid w:val="00D814F9"/>
    <w:rsid w:val="00DD33BE"/>
    <w:rsid w:val="00E101F7"/>
    <w:rsid w:val="00E13498"/>
    <w:rsid w:val="00E30DC1"/>
    <w:rsid w:val="00E5490D"/>
    <w:rsid w:val="00E82911"/>
    <w:rsid w:val="00F169B6"/>
    <w:rsid w:val="00F26A5A"/>
    <w:rsid w:val="00F44447"/>
    <w:rsid w:val="00F445DE"/>
    <w:rsid w:val="00F81164"/>
    <w:rsid w:val="00F900D7"/>
    <w:rsid w:val="00FE0E3F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F0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1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82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882"/>
  </w:style>
  <w:style w:type="paragraph" w:styleId="a8">
    <w:name w:val="footer"/>
    <w:basedOn w:val="a"/>
    <w:link w:val="a9"/>
    <w:uiPriority w:val="99"/>
    <w:unhideWhenUsed/>
    <w:rsid w:val="00736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882"/>
  </w:style>
  <w:style w:type="paragraph" w:styleId="aa">
    <w:name w:val="Note Heading"/>
    <w:basedOn w:val="a"/>
    <w:next w:val="a"/>
    <w:link w:val="ab"/>
    <w:uiPriority w:val="99"/>
    <w:unhideWhenUsed/>
    <w:rsid w:val="0043780D"/>
    <w:pPr>
      <w:jc w:val="center"/>
    </w:pPr>
  </w:style>
  <w:style w:type="character" w:customStyle="1" w:styleId="ab">
    <w:name w:val="記 (文字)"/>
    <w:basedOn w:val="a0"/>
    <w:link w:val="aa"/>
    <w:uiPriority w:val="99"/>
    <w:rsid w:val="0043780D"/>
  </w:style>
  <w:style w:type="paragraph" w:styleId="ac">
    <w:name w:val="Closing"/>
    <w:basedOn w:val="a"/>
    <w:link w:val="ad"/>
    <w:uiPriority w:val="99"/>
    <w:unhideWhenUsed/>
    <w:rsid w:val="0043780D"/>
    <w:pPr>
      <w:jc w:val="right"/>
    </w:pPr>
  </w:style>
  <w:style w:type="character" w:customStyle="1" w:styleId="ad">
    <w:name w:val="結語 (文字)"/>
    <w:basedOn w:val="a0"/>
    <w:link w:val="ac"/>
    <w:uiPriority w:val="99"/>
    <w:rsid w:val="00437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1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82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882"/>
  </w:style>
  <w:style w:type="paragraph" w:styleId="a8">
    <w:name w:val="footer"/>
    <w:basedOn w:val="a"/>
    <w:link w:val="a9"/>
    <w:uiPriority w:val="99"/>
    <w:unhideWhenUsed/>
    <w:rsid w:val="00736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882"/>
  </w:style>
  <w:style w:type="paragraph" w:styleId="aa">
    <w:name w:val="Note Heading"/>
    <w:basedOn w:val="a"/>
    <w:next w:val="a"/>
    <w:link w:val="ab"/>
    <w:uiPriority w:val="99"/>
    <w:unhideWhenUsed/>
    <w:rsid w:val="0043780D"/>
    <w:pPr>
      <w:jc w:val="center"/>
    </w:pPr>
  </w:style>
  <w:style w:type="character" w:customStyle="1" w:styleId="ab">
    <w:name w:val="記 (文字)"/>
    <w:basedOn w:val="a0"/>
    <w:link w:val="aa"/>
    <w:uiPriority w:val="99"/>
    <w:rsid w:val="0043780D"/>
  </w:style>
  <w:style w:type="paragraph" w:styleId="ac">
    <w:name w:val="Closing"/>
    <w:basedOn w:val="a"/>
    <w:link w:val="ad"/>
    <w:uiPriority w:val="99"/>
    <w:unhideWhenUsed/>
    <w:rsid w:val="0043780D"/>
    <w:pPr>
      <w:jc w:val="right"/>
    </w:pPr>
  </w:style>
  <w:style w:type="character" w:customStyle="1" w:styleId="ad">
    <w:name w:val="結語 (文字)"/>
    <w:basedOn w:val="a0"/>
    <w:link w:val="ac"/>
    <w:uiPriority w:val="99"/>
    <w:rsid w:val="0043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2B6-9D60-419C-A182-42495B5A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2024-05-09T00:50:00Z</cp:lastPrinted>
  <dcterms:created xsi:type="dcterms:W3CDTF">2024-11-19T01:48:00Z</dcterms:created>
  <dcterms:modified xsi:type="dcterms:W3CDTF">2024-11-19T01:56:00Z</dcterms:modified>
</cp:coreProperties>
</file>